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06" w:rsidRPr="00BA245F" w:rsidRDefault="00555806" w:rsidP="00555806">
      <w:pPr>
        <w:jc w:val="center"/>
        <w:rPr>
          <w:rFonts w:ascii="Times New Roman" w:hAnsi="Times New Roman" w:cs="Times New Roman"/>
          <w:sz w:val="24"/>
          <w:szCs w:val="24"/>
        </w:rPr>
      </w:pPr>
      <w:r w:rsidRPr="00BA245F">
        <w:rPr>
          <w:rFonts w:ascii="Times New Roman" w:hAnsi="Times New Roman" w:cs="Times New Roman"/>
          <w:sz w:val="24"/>
          <w:szCs w:val="24"/>
        </w:rPr>
        <w:t>«Рассмотрено»                                  « Согласовано»                            « Утверждено»</w:t>
      </w:r>
    </w:p>
    <w:p w:rsidR="00555806" w:rsidRPr="00BA245F" w:rsidRDefault="00555806" w:rsidP="00555806">
      <w:pPr>
        <w:jc w:val="center"/>
        <w:rPr>
          <w:rFonts w:ascii="Times New Roman" w:hAnsi="Times New Roman" w:cs="Times New Roman"/>
          <w:sz w:val="24"/>
          <w:szCs w:val="24"/>
        </w:rPr>
      </w:pPr>
      <w:r w:rsidRPr="00BA245F">
        <w:rPr>
          <w:rFonts w:ascii="Times New Roman" w:hAnsi="Times New Roman" w:cs="Times New Roman"/>
          <w:sz w:val="24"/>
          <w:szCs w:val="24"/>
        </w:rPr>
        <w:t>Творческая группа                        Заместитель руководителя                Руководитель</w:t>
      </w:r>
    </w:p>
    <w:p w:rsidR="00555806" w:rsidRPr="00BA245F" w:rsidRDefault="00555806" w:rsidP="00555806">
      <w:pPr>
        <w:rPr>
          <w:rFonts w:ascii="Times New Roman" w:hAnsi="Times New Roman" w:cs="Times New Roman"/>
          <w:sz w:val="24"/>
          <w:szCs w:val="24"/>
        </w:rPr>
      </w:pPr>
      <w:r w:rsidRPr="00BA245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A245F" w:rsidRPr="00BA245F">
        <w:rPr>
          <w:rFonts w:ascii="Times New Roman" w:hAnsi="Times New Roman" w:cs="Times New Roman"/>
          <w:sz w:val="24"/>
          <w:szCs w:val="24"/>
        </w:rPr>
        <w:t xml:space="preserve">       </w:t>
      </w:r>
      <w:r w:rsidRPr="00BA245F">
        <w:rPr>
          <w:rFonts w:ascii="Times New Roman" w:hAnsi="Times New Roman" w:cs="Times New Roman"/>
          <w:sz w:val="24"/>
          <w:szCs w:val="24"/>
        </w:rPr>
        <w:t xml:space="preserve"> учителей-предметников                                по УВР</w:t>
      </w:r>
    </w:p>
    <w:p w:rsidR="00555806" w:rsidRPr="00BA245F" w:rsidRDefault="00555806" w:rsidP="00555806">
      <w:pPr>
        <w:jc w:val="center"/>
        <w:rPr>
          <w:rFonts w:ascii="Times New Roman" w:hAnsi="Times New Roman" w:cs="Times New Roman"/>
          <w:sz w:val="24"/>
          <w:szCs w:val="24"/>
        </w:rPr>
      </w:pPr>
      <w:r w:rsidRPr="00BA245F">
        <w:rPr>
          <w:rFonts w:ascii="Times New Roman" w:hAnsi="Times New Roman" w:cs="Times New Roman"/>
          <w:sz w:val="24"/>
          <w:szCs w:val="24"/>
        </w:rPr>
        <w:t>МКОУ «ООШ  № 8 с. Радде»    МКОУ «ООШ № 8 с. Радде»       МКОУ «ООШ № 8 с. Радде»</w:t>
      </w:r>
    </w:p>
    <w:p w:rsidR="00555806" w:rsidRPr="00BA245F" w:rsidRDefault="00555806" w:rsidP="00555806">
      <w:pPr>
        <w:jc w:val="center"/>
        <w:rPr>
          <w:rFonts w:ascii="Times New Roman" w:hAnsi="Times New Roman" w:cs="Times New Roman"/>
          <w:sz w:val="24"/>
          <w:szCs w:val="24"/>
        </w:rPr>
      </w:pPr>
      <w:r w:rsidRPr="00BA245F">
        <w:rPr>
          <w:rFonts w:ascii="Times New Roman" w:hAnsi="Times New Roman" w:cs="Times New Roman"/>
          <w:sz w:val="24"/>
          <w:szCs w:val="24"/>
        </w:rPr>
        <w:t>Протокол  №</w:t>
      </w:r>
      <w:proofErr w:type="spellStart"/>
      <w:r w:rsidRPr="00BA245F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Pr="00BA245F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BA245F">
        <w:rPr>
          <w:rFonts w:ascii="Times New Roman" w:hAnsi="Times New Roman" w:cs="Times New Roman"/>
          <w:sz w:val="24"/>
          <w:szCs w:val="24"/>
        </w:rPr>
        <w:t xml:space="preserve">______            </w:t>
      </w:r>
      <w:r w:rsidRPr="00BA245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A245F">
        <w:rPr>
          <w:rFonts w:ascii="Times New Roman" w:hAnsi="Times New Roman" w:cs="Times New Roman"/>
          <w:sz w:val="24"/>
          <w:szCs w:val="24"/>
        </w:rPr>
        <w:t xml:space="preserve">                                                Приказ  №______ от_______</w:t>
      </w:r>
    </w:p>
    <w:p w:rsidR="00555806" w:rsidRPr="00BA245F" w:rsidRDefault="00555806" w:rsidP="0055580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245F">
        <w:rPr>
          <w:rFonts w:ascii="Times New Roman" w:hAnsi="Times New Roman" w:cs="Times New Roman"/>
          <w:sz w:val="24"/>
          <w:szCs w:val="24"/>
        </w:rPr>
        <w:t>____/_________________/         _______/________________/         _______/________________/</w:t>
      </w:r>
    </w:p>
    <w:p w:rsidR="00555806" w:rsidRPr="00BA245F" w:rsidRDefault="00555806" w:rsidP="0055580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245F">
        <w:rPr>
          <w:rFonts w:ascii="Times New Roman" w:hAnsi="Times New Roman" w:cs="Times New Roman"/>
          <w:sz w:val="24"/>
          <w:szCs w:val="24"/>
        </w:rPr>
        <w:t>«_____»__________2012 г.        «_____»____________2012г.      «_____»_____________2012г.</w:t>
      </w:r>
    </w:p>
    <w:p w:rsidR="00555806" w:rsidRDefault="00555806" w:rsidP="0055580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555806" w:rsidRDefault="00555806" w:rsidP="00555806">
      <w:pPr>
        <w:rPr>
          <w:b/>
        </w:rPr>
      </w:pPr>
    </w:p>
    <w:p w:rsidR="00555806" w:rsidRPr="00E1567C" w:rsidRDefault="00555806" w:rsidP="00555806">
      <w:pPr>
        <w:jc w:val="center"/>
        <w:rPr>
          <w:sz w:val="28"/>
          <w:szCs w:val="28"/>
        </w:rPr>
      </w:pPr>
      <w:r w:rsidRPr="00E1567C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казённое </w:t>
      </w:r>
      <w:r w:rsidRPr="00E1567C">
        <w:rPr>
          <w:sz w:val="28"/>
          <w:szCs w:val="28"/>
        </w:rPr>
        <w:t>общеобразовательное учреждение</w:t>
      </w:r>
    </w:p>
    <w:p w:rsidR="00555806" w:rsidRPr="00E1567C" w:rsidRDefault="00555806" w:rsidP="00555806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67C">
        <w:rPr>
          <w:rFonts w:ascii="Times New Roman" w:hAnsi="Times New Roman" w:cs="Times New Roman"/>
          <w:sz w:val="28"/>
          <w:szCs w:val="28"/>
        </w:rPr>
        <w:t>« Основная общеобразовательная школа №8 с. Радде»</w:t>
      </w:r>
    </w:p>
    <w:p w:rsidR="00555806" w:rsidRDefault="00555806" w:rsidP="00555806">
      <w:pPr>
        <w:jc w:val="center"/>
        <w:rPr>
          <w:sz w:val="28"/>
          <w:szCs w:val="28"/>
        </w:rPr>
      </w:pPr>
    </w:p>
    <w:p w:rsidR="00555806" w:rsidRDefault="00555806" w:rsidP="005558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5806" w:rsidRPr="00E1567C" w:rsidRDefault="00555806" w:rsidP="00555806">
      <w:pPr>
        <w:rPr>
          <w:rFonts w:ascii="Times New Roman" w:hAnsi="Times New Roman" w:cs="Times New Roman"/>
          <w:sz w:val="28"/>
          <w:szCs w:val="28"/>
        </w:rPr>
      </w:pPr>
      <w:r w:rsidRPr="00E1567C">
        <w:rPr>
          <w:rFonts w:ascii="Times New Roman" w:hAnsi="Times New Roman" w:cs="Times New Roman"/>
          <w:sz w:val="28"/>
          <w:szCs w:val="28"/>
        </w:rPr>
        <w:t xml:space="preserve">                                          Рабочая учебная  программа по курсу </w:t>
      </w:r>
    </w:p>
    <w:p w:rsidR="00BA245F" w:rsidRPr="00346E3C" w:rsidRDefault="00BA245F" w:rsidP="00BA245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46E3C">
        <w:rPr>
          <w:rFonts w:ascii="Times New Roman" w:hAnsi="Times New Roman" w:cs="Times New Roman"/>
          <w:b/>
          <w:i/>
          <w:sz w:val="32"/>
          <w:szCs w:val="32"/>
        </w:rPr>
        <w:t>«Биология. Растения»</w:t>
      </w:r>
    </w:p>
    <w:p w:rsidR="00BA245F" w:rsidRPr="00E1567C" w:rsidRDefault="00BA245F" w:rsidP="00BA24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1567C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A245F" w:rsidRDefault="00BA245F" w:rsidP="00BA245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Пономарёва И.Н., Корнилова О.А., Кучменко В.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555806" w:rsidRDefault="00555806" w:rsidP="005558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5806" w:rsidRDefault="00555806" w:rsidP="00555806">
      <w:pPr>
        <w:jc w:val="center"/>
        <w:rPr>
          <w:sz w:val="28"/>
          <w:szCs w:val="28"/>
        </w:rPr>
      </w:pPr>
    </w:p>
    <w:p w:rsidR="00555806" w:rsidRPr="00256993" w:rsidRDefault="00555806" w:rsidP="005558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t xml:space="preserve"> </w:t>
      </w:r>
      <w:r w:rsidRPr="00256993">
        <w:rPr>
          <w:rFonts w:ascii="Times New Roman" w:hAnsi="Times New Roman" w:cs="Times New Roman"/>
          <w:sz w:val="24"/>
          <w:szCs w:val="24"/>
        </w:rPr>
        <w:t xml:space="preserve">Программа составлена  </w:t>
      </w:r>
    </w:p>
    <w:p w:rsidR="00555806" w:rsidRPr="00256993" w:rsidRDefault="00555806" w:rsidP="00555806">
      <w:pPr>
        <w:jc w:val="both"/>
        <w:rPr>
          <w:rFonts w:ascii="Times New Roman" w:hAnsi="Times New Roman" w:cs="Times New Roman"/>
          <w:sz w:val="24"/>
          <w:szCs w:val="24"/>
        </w:rPr>
      </w:pPr>
      <w:r w:rsidRPr="002569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t xml:space="preserve">  </w:t>
      </w:r>
      <w:r w:rsidR="00BA245F"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учителем  биологии</w:t>
      </w:r>
    </w:p>
    <w:p w:rsidR="00555806" w:rsidRPr="00256993" w:rsidRDefault="00555806" w:rsidP="00555806">
      <w:pPr>
        <w:jc w:val="both"/>
        <w:rPr>
          <w:rFonts w:ascii="Times New Roman" w:hAnsi="Times New Roman" w:cs="Times New Roman"/>
          <w:sz w:val="24"/>
          <w:szCs w:val="24"/>
        </w:rPr>
      </w:pPr>
      <w:r w:rsidRPr="002569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t xml:space="preserve">  </w:t>
      </w:r>
      <w:r w:rsidR="00BA245F"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Щёголевой Екатериной Владимировной</w:t>
      </w:r>
    </w:p>
    <w:p w:rsidR="00555806" w:rsidRPr="00E1567C" w:rsidRDefault="00555806" w:rsidP="00555806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99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t xml:space="preserve">             </w:t>
      </w:r>
      <w:r w:rsidRPr="00256993">
        <w:rPr>
          <w:rFonts w:ascii="Times New Roman" w:hAnsi="Times New Roman" w:cs="Times New Roman"/>
          <w:sz w:val="24"/>
          <w:szCs w:val="24"/>
        </w:rPr>
        <w:t>Категория II</w:t>
      </w:r>
    </w:p>
    <w:p w:rsidR="00555806" w:rsidRDefault="00555806" w:rsidP="00555806">
      <w:pPr>
        <w:jc w:val="center"/>
      </w:pPr>
    </w:p>
    <w:p w:rsidR="00555806" w:rsidRDefault="00555806" w:rsidP="00555806">
      <w:pPr>
        <w:jc w:val="center"/>
      </w:pPr>
    </w:p>
    <w:p w:rsidR="00555806" w:rsidRPr="00E1567C" w:rsidRDefault="00555806" w:rsidP="005558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 – 2013</w:t>
      </w:r>
      <w:r w:rsidRPr="008C55DA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434C3" w:rsidRPr="00E1567C" w:rsidRDefault="004434C3" w:rsidP="004434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B09" w:rsidRPr="00112B3A" w:rsidRDefault="00112B3A" w:rsidP="00112B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B3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A1185" w:rsidRDefault="000A1185" w:rsidP="00733BD5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FF1152">
        <w:rPr>
          <w:rFonts w:ascii="Times New Roman" w:hAnsi="Times New Roman" w:cs="Times New Roman"/>
        </w:rPr>
        <w:t>Преподавание биологии в 6-11 классах общеобразовательных учреждениях ЕАО осуществляется в соответствии со следующими документами:</w:t>
      </w:r>
    </w:p>
    <w:p w:rsidR="008C6FCC" w:rsidRPr="008C6FCC" w:rsidRDefault="008C6FCC" w:rsidP="008C6FCC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Приказ Министерства образования Российской Федерации от  09.03.2004 г. № 1312 </w:t>
      </w:r>
      <w:r w:rsidRPr="008C6FCC">
        <w:rPr>
          <w:color w:val="000000"/>
          <w:sz w:val="24"/>
          <w:szCs w:val="24"/>
        </w:rPr>
        <w:t>«</w:t>
      </w: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Об утверждении федерального базисного учебного плана и примерных учебных планов, для образовательных учреждений Российской Федерации, реализующих программы общего образования</w:t>
      </w:r>
      <w:r w:rsidRPr="008C6FCC">
        <w:rPr>
          <w:color w:val="000000"/>
          <w:sz w:val="24"/>
          <w:szCs w:val="24"/>
        </w:rPr>
        <w:t>»;</w:t>
      </w:r>
    </w:p>
    <w:p w:rsidR="008C6FCC" w:rsidRPr="008C6FCC" w:rsidRDefault="008C6FCC" w:rsidP="008C6F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Приказ комитета образования </w:t>
      </w:r>
      <w:r w:rsidRPr="008C6FCC">
        <w:rPr>
          <w:color w:val="000000"/>
          <w:sz w:val="24"/>
          <w:szCs w:val="24"/>
        </w:rPr>
        <w:t>«</w:t>
      </w: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Об утверждении регионального базисного учебного плана общеобразовательных учреждений Еврейской автономной области, реализующих программы общего образования, на последующий год обучения № </w:t>
      </w:r>
      <w:proofErr w:type="spellStart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___от</w:t>
      </w:r>
      <w:proofErr w:type="spellEnd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8C6FCC">
        <w:rPr>
          <w:color w:val="000000"/>
          <w:sz w:val="24"/>
          <w:szCs w:val="24"/>
        </w:rPr>
        <w:t xml:space="preserve">«____»_______ </w:t>
      </w:r>
      <w:proofErr w:type="gramStart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г</w:t>
      </w:r>
      <w:proofErr w:type="gramEnd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.;</w:t>
      </w:r>
    </w:p>
    <w:p w:rsidR="008C6FCC" w:rsidRPr="008C6FCC" w:rsidRDefault="008C6FCC" w:rsidP="008C6FCC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Приказ Министерства образования Российской Федерации от 5 марта </w:t>
      </w:r>
      <w:smartTag w:uri="urn:schemas-microsoft-com:office:smarttags" w:element="metricconverter">
        <w:smartTagPr>
          <w:attr w:name="ProductID" w:val="2004 г"/>
        </w:smartTagPr>
        <w:r w:rsidRPr="008C6FCC">
          <w:rPr>
            <w:rFonts w:ascii="Times New Roman CYR" w:hAnsi="Times New Roman CYR" w:cs="Times New Roman CYR"/>
            <w:color w:val="000000"/>
            <w:sz w:val="24"/>
            <w:szCs w:val="24"/>
          </w:rPr>
          <w:t>2004 г</w:t>
        </w:r>
      </w:smartTag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. № 1089 </w:t>
      </w:r>
      <w:r w:rsidRPr="008C6FCC">
        <w:rPr>
          <w:color w:val="000000"/>
          <w:sz w:val="24"/>
          <w:szCs w:val="24"/>
        </w:rPr>
        <w:t>«</w:t>
      </w: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</w:t>
      </w:r>
      <w:r w:rsidRPr="008C6FCC">
        <w:rPr>
          <w:color w:val="000000"/>
          <w:sz w:val="24"/>
          <w:szCs w:val="24"/>
        </w:rPr>
        <w:t>»;</w:t>
      </w:r>
    </w:p>
    <w:p w:rsidR="008C6FCC" w:rsidRPr="008C6FCC" w:rsidRDefault="008C6FCC" w:rsidP="008C6F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Примерными программами основного общего и среднего (полного) общего образования по предмету (письмо департамента государственной политики в образовании </w:t>
      </w:r>
      <w:proofErr w:type="spellStart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МОиН</w:t>
      </w:r>
      <w:proofErr w:type="spellEnd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 РФ от 07.06.2005 г. № 03-1263);</w:t>
      </w:r>
    </w:p>
    <w:p w:rsidR="008C6FCC" w:rsidRPr="008C6FCC" w:rsidRDefault="008C6FCC" w:rsidP="008C6F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Постановление Главного госуда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рственного санитарного врача РФ</w:t>
      </w: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 от 29 декабря </w:t>
      </w:r>
      <w:smartTag w:uri="urn:schemas-microsoft-com:office:smarttags" w:element="metricconverter">
        <w:smartTagPr>
          <w:attr w:name="ProductID" w:val="2010 г"/>
        </w:smartTagPr>
        <w:r w:rsidRPr="008C6FCC">
          <w:rPr>
            <w:rFonts w:ascii="Times New Roman CYR" w:hAnsi="Times New Roman CYR" w:cs="Times New Roman CYR"/>
            <w:color w:val="000000"/>
            <w:sz w:val="24"/>
            <w:szCs w:val="24"/>
          </w:rPr>
          <w:t>2010 г</w:t>
        </w:r>
      </w:smartTag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. № 189 </w:t>
      </w:r>
      <w:r w:rsidRPr="008C6FCC">
        <w:rPr>
          <w:color w:val="000000"/>
          <w:sz w:val="24"/>
          <w:szCs w:val="24"/>
        </w:rPr>
        <w:t>«</w:t>
      </w: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Об утверждении </w:t>
      </w:r>
      <w:proofErr w:type="spellStart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СанПиН</w:t>
      </w:r>
      <w:proofErr w:type="spellEnd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 2.4.2.2821-10 </w:t>
      </w:r>
      <w:r w:rsidRPr="008C6FCC">
        <w:rPr>
          <w:color w:val="000000"/>
          <w:sz w:val="24"/>
          <w:szCs w:val="24"/>
        </w:rPr>
        <w:t>«</w:t>
      </w: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Санитарно-эпидемиологические требования к условиям и организации обучения в общеобразовательных учреждениях</w:t>
      </w:r>
      <w:r w:rsidRPr="008C6FCC">
        <w:rPr>
          <w:color w:val="000000"/>
          <w:sz w:val="24"/>
          <w:szCs w:val="24"/>
        </w:rPr>
        <w:t xml:space="preserve">», </w:t>
      </w: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зарегистрированные в Минюсте России 03 марта 2011 года, регистрационный № 199</w:t>
      </w:r>
      <w:proofErr w:type="gramStart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 ;</w:t>
      </w:r>
      <w:proofErr w:type="gramEnd"/>
    </w:p>
    <w:p w:rsidR="008C6FCC" w:rsidRPr="008C6FCC" w:rsidRDefault="008C6FCC" w:rsidP="008C6FC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Инструктивно-методическое письмо о преподавании предмета </w:t>
      </w:r>
      <w:proofErr w:type="spellStart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ОблИПКПР</w:t>
      </w:r>
      <w:proofErr w:type="spellEnd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 (в соответствующем учебном году);</w:t>
      </w:r>
    </w:p>
    <w:p w:rsidR="008C6FCC" w:rsidRPr="008C6FCC" w:rsidRDefault="008C6FCC" w:rsidP="008C6FCC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соответствующий учебный год, утвержденный Министерством образования и науки Российской Федерации </w:t>
      </w:r>
      <w:proofErr w:type="gramStart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от</w:t>
      </w:r>
      <w:proofErr w:type="gramEnd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8C6FCC">
        <w:rPr>
          <w:color w:val="000000"/>
          <w:sz w:val="24"/>
          <w:szCs w:val="24"/>
        </w:rPr>
        <w:t>«____»_______№______;</w:t>
      </w:r>
    </w:p>
    <w:p w:rsidR="008C6FCC" w:rsidRPr="008C6FCC" w:rsidRDefault="008C6FCC" w:rsidP="008C6FCC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Приказ МКОУ «ООШ №8 с</w:t>
      </w:r>
      <w:proofErr w:type="gramStart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.Р</w:t>
      </w:r>
      <w:proofErr w:type="gramEnd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 xml:space="preserve">адде» </w:t>
      </w:r>
      <w:proofErr w:type="spellStart"/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от_______________№____</w:t>
      </w:r>
      <w:proofErr w:type="spellEnd"/>
      <w:r w:rsidRPr="008C6FCC">
        <w:rPr>
          <w:color w:val="000000"/>
          <w:sz w:val="24"/>
          <w:szCs w:val="24"/>
        </w:rPr>
        <w:t>«</w:t>
      </w:r>
      <w:r w:rsidRPr="008C6FCC">
        <w:rPr>
          <w:rFonts w:ascii="Times New Roman CYR" w:hAnsi="Times New Roman CYR" w:cs="Times New Roman CYR"/>
          <w:color w:val="000000"/>
          <w:sz w:val="24"/>
          <w:szCs w:val="24"/>
        </w:rPr>
        <w:t>Об утверждении учебного плана на соответствующий  учебный год</w:t>
      </w:r>
      <w:r w:rsidRPr="008C6FCC">
        <w:rPr>
          <w:color w:val="000000"/>
          <w:sz w:val="24"/>
          <w:szCs w:val="24"/>
        </w:rPr>
        <w:t>».</w:t>
      </w:r>
    </w:p>
    <w:p w:rsidR="000A1185" w:rsidRPr="00FF1152" w:rsidRDefault="000A1185" w:rsidP="008C6FCC">
      <w:pPr>
        <w:pStyle w:val="Standard"/>
        <w:ind w:firstLine="708"/>
        <w:jc w:val="both"/>
        <w:rPr>
          <w:rFonts w:ascii="Times New Roman" w:hAnsi="Times New Roman" w:cs="Times New Roman"/>
        </w:rPr>
      </w:pPr>
      <w:proofErr w:type="gramStart"/>
      <w:r w:rsidRPr="00FF1152">
        <w:rPr>
          <w:rFonts w:ascii="Times New Roman" w:hAnsi="Times New Roman" w:cs="Times New Roman"/>
        </w:rPr>
        <w:t>- Государственные образовательные стандарты общего образования (стандарты I</w:t>
      </w:r>
      <w:proofErr w:type="gramEnd"/>
    </w:p>
    <w:p w:rsidR="000A1185" w:rsidRDefault="000A1185" w:rsidP="00733BD5">
      <w:pPr>
        <w:pStyle w:val="Standard"/>
        <w:jc w:val="both"/>
        <w:rPr>
          <w:rFonts w:ascii="Times New Roman" w:hAnsi="Times New Roman" w:cs="Times New Roman"/>
        </w:rPr>
      </w:pPr>
      <w:r w:rsidRPr="00FF1152">
        <w:rPr>
          <w:rFonts w:ascii="Times New Roman" w:hAnsi="Times New Roman" w:cs="Times New Roman"/>
        </w:rPr>
        <w:t xml:space="preserve">поколения) - </w:t>
      </w:r>
      <w:hyperlink r:id="rId5" w:history="1">
        <w:r w:rsidR="00733BD5" w:rsidRPr="00733BD5">
          <w:rPr>
            <w:rStyle w:val="a4"/>
            <w:rFonts w:ascii="Times New Roman" w:hAnsi="Times New Roman" w:cs="Times New Roman"/>
            <w:color w:val="auto"/>
          </w:rPr>
          <w:t>http://www.edu.ru/db/portal/obschee/index.htm</w:t>
        </w:r>
      </w:hyperlink>
    </w:p>
    <w:p w:rsidR="00733BD5" w:rsidRPr="00FF1152" w:rsidRDefault="00733BD5" w:rsidP="00733BD5">
      <w:pPr>
        <w:pStyle w:val="Standard"/>
        <w:jc w:val="both"/>
        <w:rPr>
          <w:rFonts w:ascii="Times New Roman" w:hAnsi="Times New Roman" w:cs="Times New Roman"/>
        </w:rPr>
      </w:pPr>
    </w:p>
    <w:p w:rsidR="00112B3A" w:rsidRPr="00FF1152" w:rsidRDefault="00112B3A" w:rsidP="00733BD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Материалы к составлению рабочих программ разработаны на основе авторской программы (И.Н. Пономарёва, В.С. Кучменко, 2009), рассчитанной на 34 часа учебного времени</w:t>
      </w:r>
      <w:r w:rsidR="00807EE3" w:rsidRPr="00FF1152">
        <w:rPr>
          <w:rFonts w:ascii="Times New Roman" w:hAnsi="Times New Roman" w:cs="Times New Roman"/>
          <w:sz w:val="24"/>
          <w:szCs w:val="24"/>
        </w:rPr>
        <w:t>.</w:t>
      </w:r>
    </w:p>
    <w:p w:rsidR="00112B3A" w:rsidRPr="00FF1152" w:rsidRDefault="00112B3A" w:rsidP="00733B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 xml:space="preserve">    </w:t>
      </w:r>
      <w:r w:rsidRPr="00FF1152">
        <w:rPr>
          <w:rFonts w:ascii="Times New Roman" w:hAnsi="Times New Roman" w:cs="Times New Roman"/>
          <w:sz w:val="24"/>
          <w:szCs w:val="24"/>
        </w:rPr>
        <w:tab/>
        <w:t xml:space="preserve"> Материалы содержат:  перечень предметных тем, примерное распределение учебных часов, тематику  лабораторных и практических работ, экскурсий, в том числе обязательных, требования к уровню подготовки выпускников. Большинство лабораторных и практических работ  являются фрагментами уроков, не требующими для их проведения дополнительных учебных часов.</w:t>
      </w:r>
    </w:p>
    <w:p w:rsidR="00807EE3" w:rsidRPr="00FF1152" w:rsidRDefault="00112B3A" w:rsidP="00733BD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При составлении материалов учтена последовательность изложения материала в учебнике И.Н. Пономарёвой, О.А. Корниловой, В.С. Кучменко «</w:t>
      </w:r>
      <w:r w:rsidRPr="00FF1152">
        <w:rPr>
          <w:rFonts w:ascii="Times New Roman" w:hAnsi="Times New Roman" w:cs="Times New Roman"/>
          <w:b/>
          <w:sz w:val="24"/>
          <w:szCs w:val="24"/>
        </w:rPr>
        <w:t>Биология</w:t>
      </w:r>
      <w:r w:rsidRPr="00FF1152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12B3A" w:rsidRPr="00FF1152" w:rsidRDefault="00112B3A" w:rsidP="00733BD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lastRenderedPageBreak/>
        <w:t>Лабораторные работы и экскурсии, выполняемые по усмотрению учителя, выделены значком*.</w:t>
      </w:r>
    </w:p>
    <w:p w:rsidR="00112B3A" w:rsidRPr="00FF1152" w:rsidRDefault="00112B3A" w:rsidP="00733BD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Распределение времени на изучение отдельных тем курса указано ориентировочно. Планирование учитель может менять по своему усмотрению.</w:t>
      </w:r>
    </w:p>
    <w:p w:rsidR="00112B3A" w:rsidRPr="00FF1152" w:rsidRDefault="00112B3A" w:rsidP="00733BD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 xml:space="preserve">Материалы носят рекомендательный характер и могут служить основой для составления рабочих программ. </w:t>
      </w:r>
    </w:p>
    <w:p w:rsidR="00112B3A" w:rsidRPr="00FF1152" w:rsidRDefault="00112B3A" w:rsidP="00733BD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 xml:space="preserve">       </w:t>
      </w:r>
      <w:r w:rsidRPr="00FF1152">
        <w:rPr>
          <w:rFonts w:ascii="Times New Roman" w:hAnsi="Times New Roman" w:cs="Times New Roman"/>
          <w:sz w:val="24"/>
          <w:szCs w:val="24"/>
        </w:rPr>
        <w:tab/>
        <w:t xml:space="preserve">Изучение биологии в 6 классе должно быть направлено на достижение следующих </w:t>
      </w:r>
      <w:r w:rsidRPr="00FF1152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112B3A" w:rsidRPr="00FF1152" w:rsidRDefault="00112B3A" w:rsidP="00733B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- освоение знаний  о строении, жизнедеятельности и средообразующей роли живых организмов;</w:t>
      </w:r>
    </w:p>
    <w:p w:rsidR="00112B3A" w:rsidRPr="00FF1152" w:rsidRDefault="00112B3A" w:rsidP="00733B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- овладение умениями применять биологические знания для объяснения процессов и явлений живой природы, работать с биологическими  приборами, инструментами, справочниками, определителями, проводить наблюдения за биологическими объектами;</w:t>
      </w:r>
    </w:p>
    <w:p w:rsidR="00112B3A" w:rsidRPr="00FF1152" w:rsidRDefault="00112B3A" w:rsidP="00733B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наблюдения за живыми организмами, биологических экспериментов, с различными источниками информации;</w:t>
      </w:r>
    </w:p>
    <w:p w:rsidR="00112B3A" w:rsidRPr="00FF1152" w:rsidRDefault="00112B3A" w:rsidP="00733B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- воспитание позитивного ценностного отношения к живой природе, культуры поведения в природе;</w:t>
      </w:r>
    </w:p>
    <w:p w:rsidR="00FF1152" w:rsidRPr="00FF1152" w:rsidRDefault="00112B3A" w:rsidP="00733B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 xml:space="preserve">- использование приобретенных знаний и умений в повседневной жизни для ухода за растениями, оценки последствий своей деятельности по отношению к природной среде. </w:t>
      </w:r>
      <w:r w:rsidRPr="00FF1152">
        <w:rPr>
          <w:rFonts w:ascii="Times New Roman" w:hAnsi="Times New Roman" w:cs="Times New Roman"/>
          <w:sz w:val="24"/>
          <w:szCs w:val="24"/>
        </w:rPr>
        <w:tab/>
      </w:r>
    </w:p>
    <w:p w:rsidR="000A1185" w:rsidRPr="00FF1152" w:rsidRDefault="000A1185" w:rsidP="00733BD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152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0A1185" w:rsidRPr="00FF1152" w:rsidRDefault="000A1185" w:rsidP="00733BD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35 часов для обязательного изучения учебного предмета «</w:t>
      </w:r>
      <w:r w:rsidR="00733BD5">
        <w:rPr>
          <w:rFonts w:ascii="Times New Roman" w:hAnsi="Times New Roman" w:cs="Times New Roman"/>
          <w:sz w:val="24"/>
          <w:szCs w:val="24"/>
        </w:rPr>
        <w:t>Биология</w:t>
      </w:r>
      <w:r w:rsidR="00FF1152">
        <w:rPr>
          <w:rFonts w:ascii="Times New Roman" w:hAnsi="Times New Roman" w:cs="Times New Roman"/>
          <w:sz w:val="24"/>
          <w:szCs w:val="24"/>
        </w:rPr>
        <w:t>», из расчета 1 учебный час</w:t>
      </w:r>
      <w:r w:rsidRPr="00FF1152">
        <w:rPr>
          <w:rFonts w:ascii="Times New Roman" w:hAnsi="Times New Roman" w:cs="Times New Roman"/>
          <w:sz w:val="24"/>
          <w:szCs w:val="24"/>
        </w:rPr>
        <w:t xml:space="preserve"> в неделю. </w:t>
      </w:r>
    </w:p>
    <w:p w:rsidR="000A1185" w:rsidRPr="00FF1152" w:rsidRDefault="000A1185" w:rsidP="00733BD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На основании приказа №_______</w:t>
      </w:r>
      <w:r w:rsidR="00FF1152">
        <w:rPr>
          <w:rFonts w:ascii="Times New Roman" w:hAnsi="Times New Roman" w:cs="Times New Roman"/>
          <w:sz w:val="24"/>
          <w:szCs w:val="24"/>
        </w:rPr>
        <w:t>______________________ по М</w:t>
      </w:r>
      <w:r w:rsidR="004434C3">
        <w:rPr>
          <w:rFonts w:ascii="Times New Roman" w:hAnsi="Times New Roman" w:cs="Times New Roman"/>
          <w:sz w:val="24"/>
          <w:szCs w:val="24"/>
        </w:rPr>
        <w:t>К</w:t>
      </w:r>
      <w:r w:rsidR="00FF1152">
        <w:rPr>
          <w:rFonts w:ascii="Times New Roman" w:hAnsi="Times New Roman" w:cs="Times New Roman"/>
          <w:sz w:val="24"/>
          <w:szCs w:val="24"/>
        </w:rPr>
        <w:t>ОУ «О</w:t>
      </w:r>
      <w:r w:rsidRPr="00FF1152">
        <w:rPr>
          <w:rFonts w:ascii="Times New Roman" w:hAnsi="Times New Roman" w:cs="Times New Roman"/>
          <w:sz w:val="24"/>
          <w:szCs w:val="24"/>
        </w:rPr>
        <w:t>ОШ №8 с</w:t>
      </w:r>
      <w:proofErr w:type="gramStart"/>
      <w:r w:rsidRPr="00FF115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F1152">
        <w:rPr>
          <w:rFonts w:ascii="Times New Roman" w:hAnsi="Times New Roman" w:cs="Times New Roman"/>
          <w:sz w:val="24"/>
          <w:szCs w:val="24"/>
        </w:rPr>
        <w:t xml:space="preserve">адде» </w:t>
      </w:r>
      <w:r w:rsidR="004434C3">
        <w:rPr>
          <w:rFonts w:ascii="Times New Roman" w:hAnsi="Times New Roman" w:cs="Times New Roman"/>
          <w:sz w:val="24"/>
          <w:szCs w:val="24"/>
        </w:rPr>
        <w:t xml:space="preserve">   </w:t>
      </w:r>
      <w:r w:rsidRPr="00FF1152">
        <w:rPr>
          <w:rFonts w:ascii="Times New Roman" w:hAnsi="Times New Roman" w:cs="Times New Roman"/>
          <w:sz w:val="24"/>
          <w:szCs w:val="24"/>
        </w:rPr>
        <w:t>«О годовом учебном календарном графике школы» продолжительно</w:t>
      </w:r>
      <w:r w:rsidR="004434C3">
        <w:rPr>
          <w:rFonts w:ascii="Times New Roman" w:hAnsi="Times New Roman" w:cs="Times New Roman"/>
          <w:sz w:val="24"/>
          <w:szCs w:val="24"/>
        </w:rPr>
        <w:t xml:space="preserve">сть учебного года составляет 35 </w:t>
      </w:r>
      <w:r w:rsidRPr="00FF1152">
        <w:rPr>
          <w:rFonts w:ascii="Times New Roman" w:hAnsi="Times New Roman" w:cs="Times New Roman"/>
          <w:sz w:val="24"/>
          <w:szCs w:val="24"/>
        </w:rPr>
        <w:t>учебные недели поэтом</w:t>
      </w:r>
      <w:r w:rsidR="004434C3">
        <w:rPr>
          <w:rFonts w:ascii="Times New Roman" w:hAnsi="Times New Roman" w:cs="Times New Roman"/>
          <w:sz w:val="24"/>
          <w:szCs w:val="24"/>
        </w:rPr>
        <w:t>у на изучение курса отводится 35</w:t>
      </w:r>
      <w:r w:rsidRPr="00FF1152">
        <w:rPr>
          <w:rFonts w:ascii="Times New Roman" w:hAnsi="Times New Roman" w:cs="Times New Roman"/>
          <w:sz w:val="24"/>
          <w:szCs w:val="24"/>
        </w:rPr>
        <w:t xml:space="preserve"> учебных часа из расчёта 1 час в неделю.</w:t>
      </w:r>
    </w:p>
    <w:p w:rsidR="000A1185" w:rsidRPr="00FF1152" w:rsidRDefault="000A1185" w:rsidP="00733BD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152">
        <w:rPr>
          <w:rFonts w:ascii="Times New Roman" w:hAnsi="Times New Roman" w:cs="Times New Roman"/>
          <w:sz w:val="24"/>
          <w:szCs w:val="24"/>
        </w:rPr>
        <w:t>Ра</w:t>
      </w:r>
      <w:r w:rsidR="004434C3">
        <w:rPr>
          <w:rFonts w:ascii="Times New Roman" w:hAnsi="Times New Roman" w:cs="Times New Roman"/>
          <w:sz w:val="24"/>
          <w:szCs w:val="24"/>
        </w:rPr>
        <w:t>бочая программа рассчитана на 35</w:t>
      </w:r>
      <w:r w:rsidRPr="00FF115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0A1185" w:rsidRDefault="000A1185" w:rsidP="00357D8D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1185" w:rsidRDefault="000A1185" w:rsidP="00FF1152">
      <w:pPr>
        <w:rPr>
          <w:rFonts w:ascii="Times New Roman" w:hAnsi="Times New Roman" w:cs="Times New Roman"/>
          <w:b/>
          <w:sz w:val="32"/>
          <w:szCs w:val="32"/>
        </w:rPr>
      </w:pPr>
    </w:p>
    <w:p w:rsidR="00733BD5" w:rsidRDefault="00733BD5" w:rsidP="00FF1152">
      <w:pPr>
        <w:rPr>
          <w:rFonts w:ascii="Times New Roman" w:hAnsi="Times New Roman" w:cs="Times New Roman"/>
          <w:b/>
          <w:sz w:val="32"/>
          <w:szCs w:val="32"/>
        </w:rPr>
      </w:pPr>
    </w:p>
    <w:p w:rsidR="00733BD5" w:rsidRDefault="00733BD5" w:rsidP="00FF1152">
      <w:pPr>
        <w:rPr>
          <w:rFonts w:ascii="Times New Roman" w:hAnsi="Times New Roman" w:cs="Times New Roman"/>
          <w:b/>
          <w:sz w:val="32"/>
          <w:szCs w:val="32"/>
        </w:rPr>
      </w:pPr>
    </w:p>
    <w:p w:rsidR="00733BD5" w:rsidRDefault="00733BD5" w:rsidP="00FF1152">
      <w:pPr>
        <w:rPr>
          <w:rFonts w:ascii="Times New Roman" w:hAnsi="Times New Roman" w:cs="Times New Roman"/>
          <w:b/>
          <w:sz w:val="32"/>
          <w:szCs w:val="32"/>
        </w:rPr>
      </w:pPr>
    </w:p>
    <w:p w:rsidR="00733BD5" w:rsidRDefault="00733BD5" w:rsidP="00FF1152">
      <w:pPr>
        <w:rPr>
          <w:rFonts w:ascii="Times New Roman" w:hAnsi="Times New Roman" w:cs="Times New Roman"/>
          <w:b/>
          <w:sz w:val="32"/>
          <w:szCs w:val="32"/>
        </w:rPr>
      </w:pPr>
    </w:p>
    <w:p w:rsidR="00733BD5" w:rsidRDefault="00733BD5" w:rsidP="00FF1152">
      <w:pPr>
        <w:rPr>
          <w:rFonts w:ascii="Times New Roman" w:hAnsi="Times New Roman" w:cs="Times New Roman"/>
          <w:b/>
          <w:sz w:val="32"/>
          <w:szCs w:val="32"/>
        </w:rPr>
      </w:pPr>
    </w:p>
    <w:p w:rsidR="00733BD5" w:rsidRDefault="00733BD5" w:rsidP="00FF1152">
      <w:pPr>
        <w:rPr>
          <w:rFonts w:ascii="Times New Roman" w:hAnsi="Times New Roman" w:cs="Times New Roman"/>
          <w:b/>
          <w:sz w:val="32"/>
          <w:szCs w:val="32"/>
        </w:rPr>
      </w:pPr>
    </w:p>
    <w:p w:rsidR="00112B3A" w:rsidRPr="00357D8D" w:rsidRDefault="00357D8D" w:rsidP="00357D8D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7D8D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83B09" w:rsidRPr="00437C5D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t xml:space="preserve">1. Введение. Общее знакомство с растениями </w:t>
      </w:r>
      <w:r w:rsidR="00504191">
        <w:rPr>
          <w:rFonts w:ascii="Times New Roman" w:hAnsi="Times New Roman" w:cs="Times New Roman"/>
          <w:b/>
          <w:sz w:val="28"/>
          <w:szCs w:val="28"/>
        </w:rPr>
        <w:t>(</w:t>
      </w:r>
      <w:r w:rsidR="00A935E3">
        <w:rPr>
          <w:rFonts w:ascii="Times New Roman" w:hAnsi="Times New Roman" w:cs="Times New Roman"/>
          <w:b/>
          <w:sz w:val="28"/>
          <w:szCs w:val="28"/>
        </w:rPr>
        <w:t>2</w:t>
      </w:r>
      <w:r w:rsidRPr="00437C5D">
        <w:rPr>
          <w:rFonts w:ascii="Times New Roman" w:hAnsi="Times New Roman" w:cs="Times New Roman"/>
          <w:b/>
          <w:sz w:val="28"/>
          <w:szCs w:val="28"/>
        </w:rPr>
        <w:t>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Царства органиче</w:t>
      </w:r>
      <w:r w:rsidR="00A63200">
        <w:rPr>
          <w:rFonts w:ascii="Times New Roman" w:hAnsi="Times New Roman" w:cs="Times New Roman"/>
          <w:sz w:val="24"/>
          <w:szCs w:val="24"/>
        </w:rPr>
        <w:t>ского мира и место растений в нё</w:t>
      </w:r>
      <w:r w:rsidRPr="00C83B09">
        <w:rPr>
          <w:rFonts w:ascii="Times New Roman" w:hAnsi="Times New Roman" w:cs="Times New Roman"/>
          <w:sz w:val="24"/>
          <w:szCs w:val="24"/>
        </w:rPr>
        <w:t>м. Наука о растениях - ботаника. Начало изучения растений. Об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щие сведения о многообразии растений па Земле. Основные на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правления применения ботанических знаний.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Многообразие мира растений: культурные и дикорасту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щие; однолетние и многолетние; лекарственные и декоратив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ные растения. Жизненные формы растений, деревья, кустарни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ки, кустарнички, травы.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Общие признаки растений. Строение растений. Ос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новные органы растений. Растение живой организм, или биосистема. Семенные и споровые растения. Цветковые растения.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Условия жизни растений. Основные экологические фак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торы, влияющие на жизнедеятельность растений. Среды жиз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ни организмов на Земле: водная, наземно-воздушная, почва и организм как среда жизни паразитов. Условия жизни орга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низмов в этих средах. Многообразие растений в связи с усло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виями их произрастания в разных средах жизни.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 xml:space="preserve"> Жизнь растений осенью. Изменения в природных условиях. Изменения у растений: прекращение роста, обра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зование побегов возобновления, плодоношение, рассыпание семян. Окраска листьев, листопад, веткопад. Их значение в жизни растений.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Осенние работы по уходу за растениями в комнат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ных условиях, в саду, в парке, огороде и на пришкольном участке.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Лабораторная работа. Знакомство с внешним строе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нием цветкового и спорового растения (на примере плодов пастушьей сумки, ветки сосны с шишками и семенами, папорот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ника с сорусами и спорами, кукушкина льна со спорами).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Экскурсии. Мир растений вокруг нас. Осенние явления в жизни растений.</w:t>
      </w:r>
    </w:p>
    <w:p w:rsidR="00C83B09" w:rsidRPr="00437C5D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t xml:space="preserve">2. Клеточное строение растений </w:t>
      </w:r>
      <w:r w:rsidR="00504191">
        <w:rPr>
          <w:rFonts w:ascii="Times New Roman" w:hAnsi="Times New Roman" w:cs="Times New Roman"/>
          <w:b/>
          <w:sz w:val="28"/>
          <w:szCs w:val="28"/>
        </w:rPr>
        <w:t xml:space="preserve">(2 </w:t>
      </w:r>
      <w:r w:rsidRPr="00437C5D">
        <w:rPr>
          <w:rFonts w:ascii="Times New Roman" w:hAnsi="Times New Roman" w:cs="Times New Roman"/>
          <w:b/>
          <w:sz w:val="28"/>
          <w:szCs w:val="28"/>
        </w:rPr>
        <w:t>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Увеличительные приборы: микроскоп, лупа. Приемы пользования увеличительными приборами. Приготовление микропрепарата. Инструментарий. Культура труда и техника безопасности в работе.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Клетка - основная структурная единица организма 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стения. Строение растительной клетки: клеточная стенка, ци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топлазма, ядро, пластиды (в том числе хлоропласты с хлоро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филлом), вакуоль с клеточным соком, включения. Разнообра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зие растительных клеток по форме, размерам.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Понятие о тканях. Растение - многоклеточный орга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 xml:space="preserve">низм. Разнообразие тканей у растений: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образовательные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>, ос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новные (ассимиляционные и запасающие), покровные, проводя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щие, механические. Клеточное строение органов растения.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Процессы жизнедеятельности клеток: рост и деление клеток, дыхание и питание клеток, движение цитоплазмы. За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висимость процессов жизнедеятельности клетки от условий окружающей среды.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lastRenderedPageBreak/>
        <w:t>Лабораторные работы. Приемы работы с увеличи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тельными приборами и лабораторными инструментами. Приготовление микропрепарата. Знакомство с клетками 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стений (на примере клеток томата и кожицы лука).</w:t>
      </w:r>
    </w:p>
    <w:p w:rsidR="00C83B09" w:rsidRPr="00437C5D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t>3. Ор</w:t>
      </w:r>
      <w:r w:rsidR="00A935E3">
        <w:rPr>
          <w:rFonts w:ascii="Times New Roman" w:hAnsi="Times New Roman" w:cs="Times New Roman"/>
          <w:b/>
          <w:sz w:val="28"/>
          <w:szCs w:val="28"/>
        </w:rPr>
        <w:t>ганы цветковых растений (10</w:t>
      </w:r>
      <w:r w:rsidR="00A63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7C5D">
        <w:rPr>
          <w:rFonts w:ascii="Times New Roman" w:hAnsi="Times New Roman" w:cs="Times New Roman"/>
          <w:b/>
          <w:sz w:val="28"/>
          <w:szCs w:val="28"/>
        </w:rPr>
        <w:t>ч)</w:t>
      </w:r>
    </w:p>
    <w:p w:rsidR="00C83B09" w:rsidRPr="00437C5D" w:rsidRDefault="00A63200" w:rsidP="00437C5D">
      <w:pPr>
        <w:ind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Семя (2</w:t>
      </w:r>
      <w:r w:rsidR="00C83B09" w:rsidRPr="00437C5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Внешнее и внутреннее строение семян. Строение семени двудольных и однодольных цветковых расте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ний. Зародыш растений в семени. Роль эндосперма. Разнообразие семян. Прорастание семян. Значение семян для растения: размножение и распространение.</w:t>
      </w:r>
    </w:p>
    <w:p w:rsidR="00C83B09" w:rsidRPr="00C83B09" w:rsidRDefault="00C83B09" w:rsidP="00C83B09">
      <w:pPr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 xml:space="preserve"> </w:t>
      </w:r>
      <w:r w:rsidRPr="00C83B09">
        <w:rPr>
          <w:rFonts w:ascii="Times New Roman" w:hAnsi="Times New Roman" w:cs="Times New Roman"/>
          <w:sz w:val="24"/>
          <w:szCs w:val="24"/>
        </w:rPr>
        <w:tab/>
        <w:t>Условия прорастания семян. Глубина заделки семян в почву. Значение скорости прорастания природе и в хозяйстве человека. Значение семян в природе. Хозяй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ственное значение семян.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Лабораторные работы. Изучение строения семени дву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дольных растений (на примере фасоли). Разнообразие семян овощных культур.</w:t>
      </w:r>
    </w:p>
    <w:p w:rsidR="00C83B09" w:rsidRPr="00437C5D" w:rsidRDefault="00A63200" w:rsidP="00437C5D">
      <w:pPr>
        <w:ind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Коре</w:t>
      </w:r>
      <w:r w:rsidR="00A935E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нь (2 </w:t>
      </w:r>
      <w:r w:rsidR="00C83B09" w:rsidRPr="00437C5D">
        <w:rPr>
          <w:rFonts w:ascii="Times New Roman" w:hAnsi="Times New Roman" w:cs="Times New Roman"/>
          <w:b/>
          <w:i/>
          <w:sz w:val="24"/>
          <w:szCs w:val="24"/>
          <w:u w:val="single"/>
        </w:rPr>
        <w:t>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 xml:space="preserve">Виды корней (главные, боковые, придаточные). Типы корневых систем: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стержневая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 xml:space="preserve"> и мочковата. Внешнее и  внут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реннее строение корня. Зоны корня: деления, растяжения, вса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сывания, проведения. Кончик корня и корневой чехлик.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Корневые волоски и их роль в жизнедеятельности корня и всего растения. Рост корня. Ветвление корней.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 xml:space="preserve">Разнообразие корней у растений. Видоизменения корней в связи с выполняемыми функциями (запасающие, воздушные, ходульные, </w:t>
      </w:r>
      <w:r w:rsidR="00807EE3" w:rsidRPr="00C83B09">
        <w:rPr>
          <w:rFonts w:ascii="Times New Roman" w:hAnsi="Times New Roman" w:cs="Times New Roman"/>
          <w:sz w:val="24"/>
          <w:szCs w:val="24"/>
        </w:rPr>
        <w:t>дисковидные</w:t>
      </w:r>
      <w:r w:rsidRPr="00C83B09">
        <w:rPr>
          <w:rFonts w:ascii="Times New Roman" w:hAnsi="Times New Roman" w:cs="Times New Roman"/>
          <w:sz w:val="24"/>
          <w:szCs w:val="24"/>
        </w:rPr>
        <w:t>, присоски, втягивающие).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Лабораторные работы. Строение корня и пророст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ка (гороха, тыквы,</w:t>
      </w:r>
      <w:r w:rsidR="00807EE3">
        <w:rPr>
          <w:rFonts w:ascii="Times New Roman" w:hAnsi="Times New Roman" w:cs="Times New Roman"/>
          <w:sz w:val="24"/>
          <w:szCs w:val="24"/>
        </w:rPr>
        <w:t xml:space="preserve"> редиса). Зона роста (растяжения)</w:t>
      </w:r>
      <w:r w:rsidRPr="00C83B09">
        <w:rPr>
          <w:rFonts w:ascii="Times New Roman" w:hAnsi="Times New Roman" w:cs="Times New Roman"/>
          <w:sz w:val="24"/>
          <w:szCs w:val="24"/>
        </w:rPr>
        <w:t xml:space="preserve"> у корня.</w:t>
      </w:r>
    </w:p>
    <w:p w:rsidR="00C83B09" w:rsidRPr="00437C5D" w:rsidRDefault="00A935E3" w:rsidP="00437C5D">
      <w:pPr>
        <w:ind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Побег (3</w:t>
      </w:r>
      <w:r w:rsidR="00A6320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C83B09" w:rsidRPr="00437C5D">
        <w:rPr>
          <w:rFonts w:ascii="Times New Roman" w:hAnsi="Times New Roman" w:cs="Times New Roman"/>
          <w:b/>
          <w:i/>
          <w:sz w:val="24"/>
          <w:szCs w:val="24"/>
          <w:u w:val="single"/>
        </w:rPr>
        <w:t>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Строение и значение побегов для растений. Почка - за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чаточный побег растения. Узлы и междоузлия. Почки вегетативные и генеративные. Спящие почки. Развитие побега из почки. Годичный побег. Ветвление растений. Приемы увели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чения ветвления.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Лист. Внешнее и внутреннее строение листа, Устьица. Мякоть листа и покровная ткань. Световые и теневые листья у растений. Разнообра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зие листьев и их значение для растений.</w:t>
      </w:r>
    </w:p>
    <w:p w:rsidR="00C83B09" w:rsidRPr="00C83B09" w:rsidRDefault="00C83B09" w:rsidP="00437C5D">
      <w:pPr>
        <w:ind w:left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Лист как специализированный орган фотосинтеза, ис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парения и газообмена. Видоизменения листа.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Стебель как осевая часть побега и как орган проведения питательных веществ. Внешнее и внутреннее строение стебля. Рост стебля в длину и толщину. Роль камбия. Годичные кольца.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C83B09">
        <w:rPr>
          <w:rFonts w:ascii="Times New Roman" w:hAnsi="Times New Roman" w:cs="Times New Roman"/>
          <w:sz w:val="24"/>
          <w:szCs w:val="24"/>
        </w:rPr>
        <w:t>Многообразие побегов: вегетативные и генеративные; видоизменения надземных и подземных побегов; укороченные и удлиненные; прямостоячие, стелющиеся, усы, лианы; корне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вище, клубень, луковица.</w:t>
      </w:r>
      <w:proofErr w:type="gramEnd"/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lastRenderedPageBreak/>
        <w:t>Лабораторные работы. Строение вегетативных и гене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ративных почек. Внешнее и внутреннее строение листа. Внешнее и внутреннее строение стебля. Строение корневища, клубня и луковицы.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Экскурсии. Жизнь растений зимой. Деревья и кус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тарники в безлистном состоянии.</w:t>
      </w:r>
    </w:p>
    <w:p w:rsidR="00C83B09" w:rsidRPr="00437C5D" w:rsidRDefault="00C83B09" w:rsidP="00A935E3">
      <w:pPr>
        <w:ind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37C5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Цветок и плод </w:t>
      </w:r>
      <w:r w:rsidR="00A935E3">
        <w:rPr>
          <w:rFonts w:ascii="Times New Roman" w:hAnsi="Times New Roman" w:cs="Times New Roman"/>
          <w:b/>
          <w:i/>
          <w:sz w:val="24"/>
          <w:szCs w:val="24"/>
          <w:u w:val="single"/>
        </w:rPr>
        <w:t>(3</w:t>
      </w:r>
      <w:r w:rsidR="00A6320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437C5D">
        <w:rPr>
          <w:rFonts w:ascii="Times New Roman" w:hAnsi="Times New Roman" w:cs="Times New Roman"/>
          <w:b/>
          <w:i/>
          <w:sz w:val="24"/>
          <w:szCs w:val="24"/>
          <w:u w:val="single"/>
        </w:rPr>
        <w:t>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Цветок, его значение и строение. Околоцветник (ча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шечка, венчик), мужские и женские части цветка. Тычинки, пестик. Особенности цветков у двудольных и однодольных растений. Соцветия. Биологическое значение соцветий.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Цветение и опыление растений. Виды опыления: перекрестное и самоопыление. Приспособления цветков к опылению у насекомоопыляемых, ветроопыляемых и само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опыляемых растений. Совместная эволюция цветков и жи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вотных-опылителей.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Плод и его значение. Разнообразие плодов: сухие и соч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ные, вскрывающиеся и невскрывающиеся, односемянные и многосемянные. Приспособления у растений к распростра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нению плодов и семян.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Взаимосвязь органов растения как живого организ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ма. Растение как живая система - биосистема.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Лабораторные работы. Строение цветка. Строение цветков насекомоопыляемых и ветроопыляемых растений. Типы соцветий (3-5 разных).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Экскурсия. Мир растений на подоконнике, путеше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ствие с домашними растениями.</w:t>
      </w:r>
    </w:p>
    <w:p w:rsidR="00C83B09" w:rsidRPr="00437C5D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t xml:space="preserve">4. Основные процессы жизнедеятельности растений </w:t>
      </w:r>
      <w:r w:rsidR="00A63200">
        <w:rPr>
          <w:rFonts w:ascii="Times New Roman" w:hAnsi="Times New Roman" w:cs="Times New Roman"/>
          <w:b/>
          <w:sz w:val="28"/>
          <w:szCs w:val="28"/>
        </w:rPr>
        <w:t>(7</w:t>
      </w:r>
      <w:r w:rsidRPr="00437C5D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Корневое (минеральное) питание растений Поглощение воды и питательных минеральных веществ из почвы. Роль корневых волосков. Условия, обеспечивающие почвенное питание растений. Удобрения: органические и минеральные (азот</w:t>
      </w:r>
      <w:r w:rsidRPr="00C83B09">
        <w:rPr>
          <w:rFonts w:ascii="Times New Roman" w:hAnsi="Times New Roman" w:cs="Times New Roman"/>
          <w:sz w:val="24"/>
          <w:szCs w:val="24"/>
        </w:rPr>
        <w:softHyphen/>
        <w:t xml:space="preserve">ные, калийные, фосфорные; микроэлементы). 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Воздушное (углеродное) питание</w:t>
      </w:r>
      <w:r w:rsidRPr="00C83B09">
        <w:rPr>
          <w:rFonts w:ascii="Times New Roman" w:hAnsi="Times New Roman" w:cs="Times New Roman"/>
          <w:sz w:val="24"/>
          <w:szCs w:val="24"/>
        </w:rPr>
        <w:tab/>
        <w:t xml:space="preserve">растений. Фотосинтез - процесс образования органических веществ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 xml:space="preserve"> неоргани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ческих. Роль солнечного света и хлорофилла  в этом процессе. Понятия «автотрофы» и «гетеротрофы». Роль зелёных расте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ний как автотрофов, запасающих солнечную энергию в химиче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ских связях органических веществ.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Космическая роль зеленых растении: создание орга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нических веществ, накопление энергии, поддержание по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стоянства содержания углекислого газа и накопление кис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лорода в атмосфере, участие в создании почвы на Земле.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Дыхание растений. Поглощение кислорода, выделение углекислого газа и воды. Зависимость процесса дыхания расте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ний от условий окружающей среды. Обмен  веществ – обеспечение связи организма с окружающей средой.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Роль воды в жизнедеятельности растений Экологи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ческие группы растений.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Размножение растений. Половое и бесполое размножение. Понятие об оплодотворении и образовании  зиготы у растений. Двойное оплодотворение у цветковых растений. Био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 xml:space="preserve">логическое значение полового и бесполого способов размножения. Споры и семена как органы размножения и </w:t>
      </w:r>
      <w:r w:rsidRPr="00C83B09">
        <w:rPr>
          <w:rFonts w:ascii="Times New Roman" w:hAnsi="Times New Roman" w:cs="Times New Roman"/>
          <w:sz w:val="24"/>
          <w:szCs w:val="24"/>
        </w:rPr>
        <w:lastRenderedPageBreak/>
        <w:t>расселения 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стений по земной поверхности. Вегетативное размножение, его виды и биологическая роль в природе. Использование вегетативного размножения в растениеводстве. Черенкование, от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водки, прививки (черенком и глазком), размножение тканями.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Рост и развитие растений. Понятие об индивидуаль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ном развитии. Продолжительность жизни растений. Зависи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мость роста и развития растений от условий окружаю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щей среды.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Лабораторные работы. Черенкование комнатных 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стений.  Черенкование корневища и корня, деление клубня, луковицы. Приемы искусственного опыления растений. Приемы опытнической работы (закладка опыта, ведение записей в дневнике наблюдений, подведение итогов).</w:t>
      </w:r>
    </w:p>
    <w:p w:rsidR="00C83B09" w:rsidRPr="00437C5D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t xml:space="preserve">5. Основные отделы царства растений </w:t>
      </w:r>
      <w:r w:rsidR="00437C5D">
        <w:rPr>
          <w:rFonts w:ascii="Times New Roman" w:hAnsi="Times New Roman" w:cs="Times New Roman"/>
          <w:b/>
          <w:sz w:val="28"/>
          <w:szCs w:val="28"/>
        </w:rPr>
        <w:t>(</w:t>
      </w:r>
      <w:r w:rsidR="00A63200">
        <w:rPr>
          <w:rFonts w:ascii="Times New Roman" w:hAnsi="Times New Roman" w:cs="Times New Roman"/>
          <w:b/>
          <w:sz w:val="28"/>
          <w:szCs w:val="28"/>
        </w:rPr>
        <w:t>5</w:t>
      </w:r>
      <w:r w:rsidRPr="00437C5D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Понятие о систематике растений. Растительное цар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ство. Деление его на подцарства, отделы, классы, семейства, роды и виды. Название вида.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Водоросли. Общая характеристика одноклеточных и многоклеточных водорослей. Значение водорослей в приро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де и народном хозяйстве. Многообразие пресноводных и мор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ских водорослей.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Моховидные. Разнообразие мхов. Общая характери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стика мхов как высших споровых растений. Размножение и развитие мхов. Печеночники и листостебельные мхи. Ку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кушкин лен и сфагнум. Значение мхов в природе и народном хозяйстве.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Папоротникообразные. Общая характеристика папо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 xml:space="preserve">ротников, хвощей, плаунов как высших споровых растений. Размножение и развитие папоротников. Былой расцвет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па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поротниковидных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 xml:space="preserve">. Значение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современных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 xml:space="preserve"> папоротниковид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ных в природе и для человека.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Голосеменные растения. Их общая характеристика и многообразие как семенных растений. Хвойные растения ближайшего региона. Семенное размножение хвойных расте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ний на примере сосны. Значение хвойных растений и хвойных лесов в природе и в хозяйстве человека.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Покрытосеменные (цветковые). Их общая характери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стика. Многообразие покрытосеменных растений. Значение покрытосеменных растений в природе и хозяйстве человека. Деление цветковых растений на классы Двудольные и Одно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дольные.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 xml:space="preserve">Семейства двудольных растений: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Розоцветные, Кре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стоцветные (Капустные), Мотыльковые (Бобовые), Паслено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вые, Сложноцветные (Астровые); семейства однодольных 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стений: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 xml:space="preserve"> Лилейные, Злаки (Мятликовые), Луковые (изучаются по выбору учителя одно или два семейства).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 xml:space="preserve">Лабораторные работы. Знакомство с одноклеточными водорослями из аквариума. Изучение внешнего строения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моховидных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 xml:space="preserve">. Изучение внешнего строения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хвощевидных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>, плауновидных и папоротниковидных. Зна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комство с многообразием покрытосеменных на  примере комнатных растений. Изучение внешнего строения хвойных ра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стений.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Экскурсии. Представители отделов царства растений (в городском парке, лесопарке или уголке живой природы в школе). Весеннее пробуждение представителей царства растений.</w:t>
      </w:r>
    </w:p>
    <w:p w:rsidR="00A935E3" w:rsidRDefault="00A935E3" w:rsidP="00C83B09">
      <w:pPr>
        <w:rPr>
          <w:rFonts w:ascii="Times New Roman" w:hAnsi="Times New Roman" w:cs="Times New Roman"/>
          <w:b/>
          <w:sz w:val="28"/>
          <w:szCs w:val="28"/>
        </w:rPr>
      </w:pPr>
    </w:p>
    <w:p w:rsidR="00A935E3" w:rsidRDefault="00A935E3" w:rsidP="00C83B09">
      <w:pPr>
        <w:rPr>
          <w:rFonts w:ascii="Times New Roman" w:hAnsi="Times New Roman" w:cs="Times New Roman"/>
          <w:b/>
          <w:sz w:val="28"/>
          <w:szCs w:val="28"/>
        </w:rPr>
      </w:pPr>
    </w:p>
    <w:p w:rsidR="00C363F6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lastRenderedPageBreak/>
        <w:t>6. Ис</w:t>
      </w:r>
      <w:r w:rsidR="00A63200">
        <w:rPr>
          <w:rFonts w:ascii="Times New Roman" w:hAnsi="Times New Roman" w:cs="Times New Roman"/>
          <w:b/>
          <w:sz w:val="28"/>
          <w:szCs w:val="28"/>
        </w:rPr>
        <w:t>торическое развитие</w:t>
      </w:r>
      <w:r w:rsidR="00C363F6">
        <w:rPr>
          <w:rFonts w:ascii="Times New Roman" w:hAnsi="Times New Roman" w:cs="Times New Roman"/>
          <w:b/>
          <w:sz w:val="28"/>
          <w:szCs w:val="28"/>
        </w:rPr>
        <w:t xml:space="preserve"> многообразия </w:t>
      </w:r>
      <w:r w:rsidR="00A63200">
        <w:rPr>
          <w:rFonts w:ascii="Times New Roman" w:hAnsi="Times New Roman" w:cs="Times New Roman"/>
          <w:b/>
          <w:sz w:val="28"/>
          <w:szCs w:val="28"/>
        </w:rPr>
        <w:t xml:space="preserve"> растительного</w:t>
      </w:r>
      <w:r w:rsidRPr="00437C5D">
        <w:rPr>
          <w:rFonts w:ascii="Times New Roman" w:hAnsi="Times New Roman" w:cs="Times New Roman"/>
          <w:b/>
          <w:sz w:val="28"/>
          <w:szCs w:val="28"/>
        </w:rPr>
        <w:t xml:space="preserve"> мира </w:t>
      </w:r>
    </w:p>
    <w:p w:rsidR="00C83B09" w:rsidRPr="00437C5D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t xml:space="preserve">на Земле </w:t>
      </w:r>
      <w:r w:rsidR="00437C5D">
        <w:rPr>
          <w:rFonts w:ascii="Times New Roman" w:hAnsi="Times New Roman" w:cs="Times New Roman"/>
          <w:b/>
          <w:sz w:val="28"/>
          <w:szCs w:val="28"/>
        </w:rPr>
        <w:t>(</w:t>
      </w:r>
      <w:r w:rsidR="00A63200">
        <w:rPr>
          <w:rFonts w:ascii="Times New Roman" w:hAnsi="Times New Roman" w:cs="Times New Roman"/>
          <w:b/>
          <w:sz w:val="28"/>
          <w:szCs w:val="28"/>
        </w:rPr>
        <w:t>2</w:t>
      </w:r>
      <w:r w:rsidRPr="00437C5D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Основные этапы, развития растительного мира: фотосинтез, половое размножение, многоклеточность, выход на сушу. Понятие об эволюции. Усложнение строения растений в процессе эволюции. Многообразие растительных групп как результат эволюции. Приспособительный характер эволюции.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Многообразие и происхождение культурных растений. Отбор и селекция растений. Центры происхождения культур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ных растений. Значение трудов Н.И. Вавилова.</w:t>
      </w:r>
    </w:p>
    <w:p w:rsidR="00C83B09" w:rsidRPr="00C83B09" w:rsidRDefault="00C83B09" w:rsidP="00C83B09">
      <w:pPr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 xml:space="preserve"> </w:t>
      </w:r>
      <w:r w:rsidR="00437C5D">
        <w:rPr>
          <w:rFonts w:ascii="Times New Roman" w:hAnsi="Times New Roman" w:cs="Times New Roman"/>
          <w:sz w:val="24"/>
          <w:szCs w:val="24"/>
        </w:rPr>
        <w:tab/>
      </w:r>
      <w:r w:rsidRPr="00C83B09">
        <w:rPr>
          <w:rFonts w:ascii="Times New Roman" w:hAnsi="Times New Roman" w:cs="Times New Roman"/>
          <w:sz w:val="24"/>
          <w:szCs w:val="24"/>
        </w:rPr>
        <w:t>Дары Старого и Нового Света. История появления в России картофеля и пшеницы (или других культурных растений).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Лабораторные работы. Весенние работы по уходу за комнатными растениями. Подбор семян к выращиванию рассады для школьного учебно-опытного участка.</w:t>
      </w:r>
    </w:p>
    <w:p w:rsidR="00C83B09" w:rsidRPr="00437C5D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t xml:space="preserve">7. Царство Бактерии </w:t>
      </w:r>
      <w:r w:rsidR="00A63200">
        <w:rPr>
          <w:rFonts w:ascii="Times New Roman" w:hAnsi="Times New Roman" w:cs="Times New Roman"/>
          <w:b/>
          <w:sz w:val="28"/>
          <w:szCs w:val="28"/>
        </w:rPr>
        <w:t>(1</w:t>
      </w:r>
      <w:r w:rsidRPr="00437C5D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Бактерии как древнейшая группа живых организмов. Общая характеристика бактерий. Отличие клетки бактерии от клетки растения. Понятие о прокариотах.</w:t>
      </w:r>
    </w:p>
    <w:p w:rsidR="00807EE3" w:rsidRPr="000A1185" w:rsidRDefault="00C83B09" w:rsidP="000A118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Разнообразие бактерий (по форме, питанию, дыханию). Распространение бактерий. Значение бактерий в приро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де и в жизни человека.</w:t>
      </w:r>
    </w:p>
    <w:p w:rsidR="00C83B09" w:rsidRPr="00437C5D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t xml:space="preserve">8. Царство Грибы. Лишайники </w:t>
      </w:r>
      <w:r w:rsidR="00A935E3">
        <w:rPr>
          <w:rFonts w:ascii="Times New Roman" w:hAnsi="Times New Roman" w:cs="Times New Roman"/>
          <w:b/>
          <w:sz w:val="28"/>
          <w:szCs w:val="28"/>
        </w:rPr>
        <w:t>(3</w:t>
      </w:r>
      <w:r w:rsidRPr="00437C5D">
        <w:rPr>
          <w:rFonts w:ascii="Times New Roman" w:hAnsi="Times New Roman" w:cs="Times New Roman"/>
          <w:b/>
          <w:sz w:val="28"/>
          <w:szCs w:val="28"/>
        </w:rPr>
        <w:t xml:space="preserve"> ч)      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Общая характеристика грибов как представителей осо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бого царства живой природы. Питание, дыхание, споровое раз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множение грибов. Плесневые грибы: мукор, пеницилл. Одно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клеточные грибы - дрожжи. Многоклеточные грибы. Шляпоч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ные грибы. Съедобные и ядовитые грибы.</w:t>
      </w:r>
    </w:p>
    <w:p w:rsidR="00437C5D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Многообразие грибов. Понятие о микоризе. Значение грибов в природе и в жизни человека.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Лишайники, особенности их строения, питания и раз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множения. Многообразие лишайников. Значение лишайни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ков в природе и в хозяйстве человека. Индикаторная роль ли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шайников.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Лабораторные работы. Изучение строения плесневых грибов. Строение плодовых тел пластинчатых и трубча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тых шляпочных грибов. Внешнее строение плодового тела гриба-трутовика. Строение слоевища лишайника.</w:t>
      </w:r>
    </w:p>
    <w:p w:rsidR="00C83B09" w:rsidRPr="00437C5D" w:rsidRDefault="00C83B09" w:rsidP="00C83B09">
      <w:pPr>
        <w:rPr>
          <w:rFonts w:ascii="Times New Roman" w:hAnsi="Times New Roman" w:cs="Times New Roman"/>
          <w:b/>
          <w:sz w:val="28"/>
          <w:szCs w:val="28"/>
        </w:rPr>
      </w:pPr>
      <w:r w:rsidRPr="00437C5D">
        <w:rPr>
          <w:rFonts w:ascii="Times New Roman" w:hAnsi="Times New Roman" w:cs="Times New Roman"/>
          <w:b/>
          <w:sz w:val="28"/>
          <w:szCs w:val="28"/>
        </w:rPr>
        <w:t>9. Природные сообщества</w:t>
      </w:r>
      <w:r w:rsidR="00C363F6">
        <w:rPr>
          <w:rFonts w:ascii="Times New Roman" w:hAnsi="Times New Roman" w:cs="Times New Roman"/>
          <w:b/>
          <w:sz w:val="28"/>
          <w:szCs w:val="28"/>
        </w:rPr>
        <w:t xml:space="preserve">. Заключение </w:t>
      </w:r>
      <w:r w:rsidRPr="00437C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3200">
        <w:rPr>
          <w:rFonts w:ascii="Times New Roman" w:hAnsi="Times New Roman" w:cs="Times New Roman"/>
          <w:b/>
          <w:sz w:val="28"/>
          <w:szCs w:val="28"/>
        </w:rPr>
        <w:t>(3</w:t>
      </w:r>
      <w:r w:rsidRPr="00437C5D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Жизнь растений в природе. Понятие о природном сооб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ществе. Природное сообщество как биогеоценоз — совокуп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ность растений, животных, грибов, бактерий и условий сред обитания. Ярусность.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Приспособленность растений к совместной жизни в природном сообществе. Основные свойства растений разных ярусов. Участие животных в жизни природного сообщества. Понятие об экосистеме. Место и роль растительного сообще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ства в биогеоценозе (экосистеме).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lastRenderedPageBreak/>
        <w:t>Понятие о смене природных сообществ (биогеоцено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зов). Формирование и развитие природного сообщества на примере елового леса (березняк - смешанный лес - ельник). Причины, вызывающие смену природного сообщества.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 xml:space="preserve">Многообразие природных сообществ: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естественные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 xml:space="preserve"> и культурные. Луг, лес, болото как примеры естественных природных сообществ. Культурные природные сообщества, (поле, сад, парк).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Отличие культурных сообществ от есте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ственных, зависимость их от человека.</w:t>
      </w:r>
      <w:proofErr w:type="gramEnd"/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 xml:space="preserve">Роль человека в природе. </w:t>
      </w:r>
      <w:proofErr w:type="gramStart"/>
      <w:r w:rsidRPr="00C83B09">
        <w:rPr>
          <w:rFonts w:ascii="Times New Roman" w:hAnsi="Times New Roman" w:cs="Times New Roman"/>
          <w:sz w:val="24"/>
          <w:szCs w:val="24"/>
        </w:rPr>
        <w:t>Понятия: рациональное природопользование, охрана растений, охрана растительности, растительные ресурсы, охрана природы, экология, Красная книга.</w:t>
      </w:r>
      <w:proofErr w:type="gramEnd"/>
      <w:r w:rsidRPr="00C83B09">
        <w:rPr>
          <w:rFonts w:ascii="Times New Roman" w:hAnsi="Times New Roman" w:cs="Times New Roman"/>
          <w:sz w:val="24"/>
          <w:szCs w:val="24"/>
        </w:rPr>
        <w:t xml:space="preserve"> Роль школьников в изучении богатства род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ного края, в охране природы, в экологическом просвещении населения.</w:t>
      </w:r>
    </w:p>
    <w:p w:rsidR="00C83B09" w:rsidRP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Практические работы. Весенние работы  уходу за комнатными растениями. Практические работы на при</w:t>
      </w:r>
      <w:r w:rsidRPr="00C83B09">
        <w:rPr>
          <w:rFonts w:ascii="Times New Roman" w:hAnsi="Times New Roman" w:cs="Times New Roman"/>
          <w:sz w:val="24"/>
          <w:szCs w:val="24"/>
        </w:rPr>
        <w:softHyphen/>
        <w:t>школьном учебно-опытном участке. Весенние работы по благоустройству растительных сообществ вокруг школы, на подшефном участке (парк, лес, поле.).</w:t>
      </w:r>
    </w:p>
    <w:p w:rsidR="00C83B09" w:rsidRDefault="00C83B09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83B09">
        <w:rPr>
          <w:rFonts w:ascii="Times New Roman" w:hAnsi="Times New Roman" w:cs="Times New Roman"/>
          <w:sz w:val="24"/>
          <w:szCs w:val="24"/>
        </w:rPr>
        <w:t>Экскурсии. Жизнь растений в весенний период года. Лес (или парк) как природное сообщество. Весна в жизни природного сообщества.</w:t>
      </w:r>
    </w:p>
    <w:p w:rsidR="000A1185" w:rsidRDefault="000A1185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A1185" w:rsidRDefault="000A1185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A1185" w:rsidRDefault="000A1185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A1185" w:rsidRDefault="000A1185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935E3" w:rsidRDefault="00A935E3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A1185" w:rsidRPr="00C83B09" w:rsidRDefault="000A1185" w:rsidP="00437C5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40604" w:rsidRPr="00504191" w:rsidRDefault="00357D8D" w:rsidP="00807E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Учебно-т</w:t>
      </w:r>
      <w:r w:rsidR="00140604" w:rsidRPr="00504191">
        <w:rPr>
          <w:rFonts w:ascii="Times New Roman" w:hAnsi="Times New Roman" w:cs="Times New Roman"/>
          <w:b/>
          <w:sz w:val="24"/>
          <w:szCs w:val="24"/>
        </w:rPr>
        <w:t>ематический план курса</w:t>
      </w:r>
    </w:p>
    <w:tbl>
      <w:tblPr>
        <w:tblW w:w="0" w:type="auto"/>
        <w:tblInd w:w="182" w:type="dxa"/>
        <w:tblCellMar>
          <w:left w:w="0" w:type="dxa"/>
          <w:right w:w="0" w:type="dxa"/>
        </w:tblCellMar>
        <w:tblLook w:val="04A0"/>
      </w:tblPr>
      <w:tblGrid>
        <w:gridCol w:w="633"/>
        <w:gridCol w:w="4187"/>
        <w:gridCol w:w="1941"/>
        <w:gridCol w:w="1461"/>
        <w:gridCol w:w="1417"/>
      </w:tblGrid>
      <w:tr w:rsidR="00C363F6" w:rsidRPr="00C83B09" w:rsidTr="00A935E3">
        <w:trPr>
          <w:cantSplit/>
          <w:trHeight w:val="1134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3F6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Количество </w:t>
            </w:r>
          </w:p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</w:tcPr>
          <w:p w:rsidR="00C363F6" w:rsidRPr="00C83B09" w:rsidRDefault="00C363F6" w:rsidP="00B205F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Лаборатор-ные</w:t>
            </w:r>
            <w:proofErr w:type="spellEnd"/>
            <w:proofErr w:type="gramEnd"/>
            <w:r w:rsidR="00B205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205FF">
              <w:rPr>
                <w:rFonts w:ascii="Times New Roman" w:hAnsi="Times New Roman" w:cs="Times New Roman"/>
                <w:sz w:val="24"/>
                <w:szCs w:val="24"/>
              </w:rPr>
              <w:t>практичес-кие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</w:tcPr>
          <w:p w:rsidR="00C363F6" w:rsidRDefault="00C363F6" w:rsidP="00C363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3F6" w:rsidRPr="00C83B09" w:rsidRDefault="00C363F6" w:rsidP="00C363F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</w:t>
            </w:r>
          </w:p>
        </w:tc>
      </w:tr>
      <w:tr w:rsidR="00C363F6" w:rsidRPr="00C83B09" w:rsidTr="00A935E3">
        <w:trPr>
          <w:trHeight w:val="37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Введение. Общее знакомство с растениями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377509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6F7C7D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3F6" w:rsidRPr="00C83B09" w:rsidTr="00A935E3">
        <w:trPr>
          <w:trHeight w:val="37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Клеточное строение растений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3F6" w:rsidRPr="00C83B09" w:rsidTr="00A935E3">
        <w:trPr>
          <w:trHeight w:val="37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Органы цветковых растений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377509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377509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3F6" w:rsidRPr="00C83B09" w:rsidTr="00A935E3">
        <w:trPr>
          <w:trHeight w:val="62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Основные процессы жизнедеятельности растений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1731D9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3F6" w:rsidRPr="00C83B09" w:rsidTr="00A935E3">
        <w:trPr>
          <w:trHeight w:val="37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Основные отделы царства растений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1731D9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3F6" w:rsidRPr="00C83B09" w:rsidTr="00A935E3">
        <w:trPr>
          <w:trHeight w:val="63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Историческое развитие многообразия растительного мира на Земле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3F6" w:rsidRPr="00C83B09" w:rsidTr="00A935E3">
        <w:trPr>
          <w:trHeight w:val="37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Царство Бактерии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14417C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3F6" w:rsidRPr="00C83B09" w:rsidTr="00A935E3">
        <w:trPr>
          <w:trHeight w:val="37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Царство Грибы. Лишайники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A935E3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3F6" w:rsidRPr="00C83B09" w:rsidTr="00A935E3">
        <w:trPr>
          <w:trHeight w:val="37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сообщества. Заключение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3F6" w:rsidRPr="00C83B09" w:rsidTr="00A935E3">
        <w:trPr>
          <w:trHeight w:val="394"/>
        </w:trPr>
        <w:tc>
          <w:tcPr>
            <w:tcW w:w="48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B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35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14417C" w:rsidP="0014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363F6" w:rsidRPr="00C83B09" w:rsidRDefault="00C363F6" w:rsidP="0050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Default="0014417C" w:rsidP="0014417C">
      <w:pPr>
        <w:rPr>
          <w:rFonts w:ascii="Times New Roman" w:hAnsi="Times New Roman" w:cs="Times New Roman"/>
          <w:b/>
          <w:sz w:val="28"/>
          <w:szCs w:val="28"/>
        </w:rPr>
      </w:pPr>
    </w:p>
    <w:p w:rsidR="0014417C" w:rsidRPr="0014417C" w:rsidRDefault="0014417C" w:rsidP="001928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7C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ВЫПУСКНИКОВ</w:t>
      </w:r>
    </w:p>
    <w:p w:rsidR="0014417C" w:rsidRPr="0014417C" w:rsidRDefault="0014417C" w:rsidP="0014417C">
      <w:pPr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 xml:space="preserve">    В результате изучения курса ученик должен 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 xml:space="preserve">   </w:t>
      </w:r>
      <w:r w:rsidRPr="0014417C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 xml:space="preserve">•  признаки биологических объектов: клеток и организмов растений, грибов и бактерий; 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4417C">
        <w:rPr>
          <w:rFonts w:ascii="Times New Roman" w:hAnsi="Times New Roman" w:cs="Times New Roman"/>
          <w:sz w:val="24"/>
          <w:szCs w:val="24"/>
        </w:rPr>
        <w:t xml:space="preserve">• сущность биологических процессов: обмен веществ и превращения энергии, питание, дыхание, выделение, транспорт веществ, рост, развитие, размножение, регуляция жизнедеятельности организма, </w:t>
      </w:r>
      <w:proofErr w:type="gramEnd"/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 xml:space="preserve">    </w:t>
      </w:r>
      <w:r w:rsidRPr="0014417C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 xml:space="preserve">• объяснять: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растений, сезонными изменениями в природе; рассматривать на готовых микропрепаратах и описывать биологические объекты;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распознавать и описывать: на таблицах основные части и органоиды клетки, на живых объектах и таблицах органы цветкового растения, растения разных отделов, наиболее распространенные растения своей местности, культурные растения, съедобные и ядовитые грибы, опасные для человека растения;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выявлять приспособления организмов к среде обитания;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определять принадлежность биологических объектов к определенной систематической группе (классификация);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анализировать и оценивать влияние собственных поступков на живые организмы;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4417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4417C">
        <w:rPr>
          <w:rFonts w:ascii="Times New Roman" w:hAnsi="Times New Roman" w:cs="Times New Roman"/>
          <w:sz w:val="24"/>
          <w:szCs w:val="24"/>
        </w:rPr>
        <w:t>: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 xml:space="preserve">• соблюдения мер профилактики заболеваний, вызываемых растениями, бактериями, грибами; 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оказания первой помощи при отравлении ядовитыми грибами, растениями;</w:t>
      </w:r>
    </w:p>
    <w:p w:rsidR="0014417C" w:rsidRPr="0014417C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соблюдения правил поведения в окружающей среде;</w:t>
      </w:r>
    </w:p>
    <w:p w:rsidR="006F7C7D" w:rsidRDefault="0014417C" w:rsidP="000A11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417C">
        <w:rPr>
          <w:rFonts w:ascii="Times New Roman" w:hAnsi="Times New Roman" w:cs="Times New Roman"/>
          <w:sz w:val="24"/>
          <w:szCs w:val="24"/>
        </w:rPr>
        <w:t>• выращивания и размножения культурных растений, ухода за ними.</w:t>
      </w:r>
    </w:p>
    <w:p w:rsidR="006F7C7D" w:rsidRDefault="006F7C7D" w:rsidP="00C83B09">
      <w:pPr>
        <w:rPr>
          <w:rFonts w:ascii="Times New Roman" w:hAnsi="Times New Roman" w:cs="Times New Roman"/>
          <w:sz w:val="24"/>
          <w:szCs w:val="24"/>
        </w:rPr>
        <w:sectPr w:rsidR="006F7C7D" w:rsidSect="004434C3"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6F7C7D" w:rsidRPr="006F7C7D" w:rsidRDefault="006F7C7D" w:rsidP="006F7C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C7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</w:t>
      </w:r>
      <w:r w:rsidR="00A935E3">
        <w:rPr>
          <w:rFonts w:ascii="Times New Roman" w:hAnsi="Times New Roman" w:cs="Times New Roman"/>
          <w:b/>
          <w:sz w:val="28"/>
          <w:szCs w:val="28"/>
        </w:rPr>
        <w:t>ланирование биология 6 класс (35 ч</w:t>
      </w:r>
      <w:r w:rsidRPr="006F7C7D">
        <w:rPr>
          <w:rFonts w:ascii="Times New Roman" w:hAnsi="Times New Roman" w:cs="Times New Roman"/>
          <w:b/>
          <w:sz w:val="28"/>
          <w:szCs w:val="28"/>
        </w:rPr>
        <w:t>, 1 час в неделю)</w:t>
      </w:r>
    </w:p>
    <w:tbl>
      <w:tblPr>
        <w:tblStyle w:val="a3"/>
        <w:tblW w:w="15487" w:type="dxa"/>
        <w:tblInd w:w="-318" w:type="dxa"/>
        <w:tblLook w:val="04A0"/>
      </w:tblPr>
      <w:tblGrid>
        <w:gridCol w:w="675"/>
        <w:gridCol w:w="602"/>
        <w:gridCol w:w="5245"/>
        <w:gridCol w:w="2410"/>
        <w:gridCol w:w="2126"/>
        <w:gridCol w:w="1121"/>
        <w:gridCol w:w="1748"/>
        <w:gridCol w:w="1560"/>
      </w:tblGrid>
      <w:tr w:rsidR="006F7C7D" w:rsidTr="00807EE3">
        <w:tc>
          <w:tcPr>
            <w:tcW w:w="675" w:type="dxa"/>
            <w:vMerge w:val="restart"/>
          </w:tcPr>
          <w:p w:rsidR="006F7C7D" w:rsidRDefault="006F7C7D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2" w:type="dxa"/>
            <w:vMerge w:val="restart"/>
          </w:tcPr>
          <w:p w:rsidR="006F7C7D" w:rsidRDefault="006F7C7D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vMerge w:val="restart"/>
          </w:tcPr>
          <w:p w:rsidR="006F7C7D" w:rsidRDefault="006F7C7D" w:rsidP="006F7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6F7C7D" w:rsidRDefault="006F7C7D" w:rsidP="006F7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</w:p>
        </w:tc>
        <w:tc>
          <w:tcPr>
            <w:tcW w:w="2126" w:type="dxa"/>
            <w:vMerge w:val="restart"/>
          </w:tcPr>
          <w:p w:rsidR="006F7C7D" w:rsidRDefault="006F7C7D" w:rsidP="006F7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121" w:type="dxa"/>
            <w:vMerge w:val="restart"/>
          </w:tcPr>
          <w:p w:rsidR="006F7C7D" w:rsidRDefault="006F7C7D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3308" w:type="dxa"/>
            <w:gridSpan w:val="2"/>
          </w:tcPr>
          <w:p w:rsidR="006F7C7D" w:rsidRDefault="006F7C7D" w:rsidP="006F7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F7C7D" w:rsidTr="00807EE3">
        <w:tc>
          <w:tcPr>
            <w:tcW w:w="675" w:type="dxa"/>
            <w:vMerge/>
          </w:tcPr>
          <w:p w:rsidR="006F7C7D" w:rsidRDefault="006F7C7D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Merge/>
          </w:tcPr>
          <w:p w:rsidR="006F7C7D" w:rsidRDefault="006F7C7D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6F7C7D" w:rsidRDefault="006F7C7D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F7C7D" w:rsidRDefault="006F7C7D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F7C7D" w:rsidRDefault="006F7C7D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6F7C7D" w:rsidRDefault="006F7C7D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6F7C7D" w:rsidRDefault="006F7C7D" w:rsidP="006F7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</w:tcPr>
          <w:p w:rsidR="006F7C7D" w:rsidRDefault="006F7C7D" w:rsidP="006F7C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83AE7" w:rsidTr="00807EE3">
        <w:tc>
          <w:tcPr>
            <w:tcW w:w="15487" w:type="dxa"/>
            <w:gridSpan w:val="8"/>
          </w:tcPr>
          <w:p w:rsidR="00683AE7" w:rsidRDefault="00683AE7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Введение. Общее знакомство с растениями </w:t>
            </w:r>
            <w:r w:rsidR="00377509">
              <w:rPr>
                <w:rFonts w:ascii="Times New Roman" w:hAnsi="Times New Roman" w:cs="Times New Roman"/>
                <w:b/>
                <w:sz w:val="28"/>
                <w:szCs w:val="28"/>
              </w:rPr>
              <w:t>(2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807EE3" w:rsidTr="00807EE3">
        <w:tc>
          <w:tcPr>
            <w:tcW w:w="675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07EE3" w:rsidRPr="00807EE3" w:rsidRDefault="00807EE3" w:rsidP="002F7D4D">
            <w:pPr>
              <w:ind w:left="34" w:hanging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7EE3">
              <w:rPr>
                <w:rFonts w:ascii="Times New Roman" w:hAnsi="Times New Roman" w:cs="Times New Roman"/>
                <w:sz w:val="28"/>
                <w:szCs w:val="28"/>
              </w:rPr>
              <w:t xml:space="preserve">Наука о растениях — ботаника. </w:t>
            </w:r>
          </w:p>
        </w:tc>
        <w:tc>
          <w:tcPr>
            <w:tcW w:w="2410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7EE3" w:rsidRPr="00807EE3" w:rsidRDefault="00807EE3" w:rsidP="002F7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EE3">
              <w:rPr>
                <w:rFonts w:ascii="Times New Roman" w:hAnsi="Times New Roman" w:cs="Times New Roman"/>
                <w:b/>
                <w:sz w:val="24"/>
                <w:szCs w:val="24"/>
              </w:rPr>
              <w:t>Э. № 1.</w:t>
            </w:r>
            <w:r w:rsidRPr="00807EE3">
              <w:rPr>
                <w:rFonts w:ascii="Times New Roman" w:hAnsi="Times New Roman" w:cs="Times New Roman"/>
                <w:sz w:val="24"/>
                <w:szCs w:val="24"/>
              </w:rPr>
              <w:t xml:space="preserve"> Мир растений вокруг нас</w:t>
            </w:r>
            <w:r w:rsidRPr="00807E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21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EE3" w:rsidTr="00807EE3">
        <w:tc>
          <w:tcPr>
            <w:tcW w:w="675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377509" w:rsidRDefault="00807EE3" w:rsidP="00807EE3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7EE3">
              <w:rPr>
                <w:rFonts w:ascii="Times New Roman" w:hAnsi="Times New Roman" w:cs="Times New Roman"/>
                <w:sz w:val="28"/>
                <w:szCs w:val="28"/>
              </w:rPr>
              <w:t>Разнообразие растений.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7EE3" w:rsidRDefault="00377509" w:rsidP="00807EE3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7EE3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 </w:t>
            </w:r>
          </w:p>
          <w:p w:rsidR="00377509" w:rsidRDefault="00807EE3" w:rsidP="00807EE3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7EE3">
              <w:rPr>
                <w:rFonts w:ascii="Times New Roman" w:hAnsi="Times New Roman" w:cs="Times New Roman"/>
                <w:sz w:val="28"/>
                <w:szCs w:val="28"/>
              </w:rPr>
              <w:t>внешнего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7EE3">
              <w:rPr>
                <w:rFonts w:ascii="Times New Roman" w:hAnsi="Times New Roman" w:cs="Times New Roman"/>
                <w:sz w:val="28"/>
                <w:szCs w:val="28"/>
              </w:rPr>
              <w:t>строения растений.</w:t>
            </w:r>
          </w:p>
          <w:p w:rsidR="00807EE3" w:rsidRPr="00807EE3" w:rsidRDefault="00377509" w:rsidP="00807EE3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07EE3">
              <w:rPr>
                <w:rFonts w:ascii="Times New Roman" w:hAnsi="Times New Roman" w:cs="Times New Roman"/>
                <w:sz w:val="28"/>
                <w:szCs w:val="28"/>
              </w:rPr>
              <w:t xml:space="preserve"> Условия жизни растений.</w:t>
            </w:r>
          </w:p>
        </w:tc>
        <w:tc>
          <w:tcPr>
            <w:tcW w:w="2410" w:type="dxa"/>
          </w:tcPr>
          <w:p w:rsidR="00807EE3" w:rsidRPr="00807EE3" w:rsidRDefault="00807EE3" w:rsidP="002F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EE3">
              <w:rPr>
                <w:rFonts w:ascii="Times New Roman" w:hAnsi="Times New Roman" w:cs="Times New Roman"/>
                <w:b/>
                <w:sz w:val="24"/>
                <w:szCs w:val="24"/>
              </w:rPr>
              <w:t>Л.р. №1.</w:t>
            </w:r>
            <w:r w:rsidRPr="00807EE3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внешним строением цветкового и спорового растения.</w:t>
            </w:r>
          </w:p>
        </w:tc>
        <w:tc>
          <w:tcPr>
            <w:tcW w:w="2126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EE3" w:rsidTr="00807EE3">
        <w:tc>
          <w:tcPr>
            <w:tcW w:w="15487" w:type="dxa"/>
            <w:gridSpan w:val="8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Клеточное строение растений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(2 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807EE3" w:rsidTr="00807EE3">
        <w:tc>
          <w:tcPr>
            <w:tcW w:w="675" w:type="dxa"/>
          </w:tcPr>
          <w:p w:rsidR="00807EE3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07EE3" w:rsidRPr="00807EE3" w:rsidRDefault="00807EE3" w:rsidP="00807E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EE3">
              <w:rPr>
                <w:rFonts w:ascii="Times New Roman" w:hAnsi="Times New Roman" w:cs="Times New Roman"/>
                <w:sz w:val="28"/>
                <w:szCs w:val="28"/>
              </w:rPr>
              <w:t>Особенности строения растительной клетки.</w:t>
            </w:r>
          </w:p>
        </w:tc>
        <w:tc>
          <w:tcPr>
            <w:tcW w:w="2410" w:type="dxa"/>
          </w:tcPr>
          <w:p w:rsidR="00807EE3" w:rsidRPr="00807EE3" w:rsidRDefault="00807EE3" w:rsidP="002F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EE3">
              <w:rPr>
                <w:rFonts w:ascii="Times New Roman" w:hAnsi="Times New Roman" w:cs="Times New Roman"/>
                <w:b/>
                <w:sz w:val="24"/>
                <w:szCs w:val="24"/>
              </w:rPr>
              <w:t>Л.р.№2.</w:t>
            </w:r>
            <w:r w:rsidRPr="00807EE3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микропрепаратов растительных клеток и изучение их </w:t>
            </w:r>
            <w:proofErr w:type="spellStart"/>
            <w:proofErr w:type="gramStart"/>
            <w:r w:rsidRPr="00807EE3">
              <w:rPr>
                <w:rFonts w:ascii="Times New Roman" w:hAnsi="Times New Roman" w:cs="Times New Roman"/>
                <w:sz w:val="24"/>
                <w:szCs w:val="24"/>
              </w:rPr>
              <w:t>строе</w:t>
            </w:r>
            <w:r w:rsidR="001731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7EE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807EE3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 w:rsidRPr="00807EE3">
              <w:rPr>
                <w:rFonts w:ascii="Times New Roman" w:hAnsi="Times New Roman" w:cs="Times New Roman"/>
                <w:sz w:val="24"/>
                <w:szCs w:val="24"/>
              </w:rPr>
              <w:t>микроско</w:t>
            </w:r>
            <w:r w:rsidR="001731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7EE3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r w:rsidRPr="00807EE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кожицы лука)</w:t>
            </w:r>
          </w:p>
        </w:tc>
        <w:tc>
          <w:tcPr>
            <w:tcW w:w="2126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EE3" w:rsidTr="00807EE3">
        <w:tc>
          <w:tcPr>
            <w:tcW w:w="675" w:type="dxa"/>
          </w:tcPr>
          <w:p w:rsidR="00807EE3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07EE3" w:rsidRPr="00807EE3" w:rsidRDefault="00807EE3" w:rsidP="00A52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EE3">
              <w:rPr>
                <w:rFonts w:ascii="Times New Roman" w:hAnsi="Times New Roman" w:cs="Times New Roman"/>
                <w:sz w:val="28"/>
                <w:szCs w:val="28"/>
              </w:rPr>
              <w:t>Жизнедеятельность клетки.</w:t>
            </w:r>
          </w:p>
        </w:tc>
        <w:tc>
          <w:tcPr>
            <w:tcW w:w="2410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807EE3" w:rsidRDefault="00807EE3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07EE3" w:rsidRDefault="00807EE3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EE3" w:rsidTr="00807EE3">
        <w:tc>
          <w:tcPr>
            <w:tcW w:w="15487" w:type="dxa"/>
            <w:gridSpan w:val="8"/>
          </w:tcPr>
          <w:p w:rsidR="00807EE3" w:rsidRPr="00683AE7" w:rsidRDefault="00807EE3" w:rsidP="00683A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>Ор</w:t>
            </w:r>
            <w:r w:rsidR="00377509">
              <w:rPr>
                <w:rFonts w:ascii="Times New Roman" w:hAnsi="Times New Roman" w:cs="Times New Roman"/>
                <w:b/>
                <w:sz w:val="28"/>
                <w:szCs w:val="28"/>
              </w:rPr>
              <w:t>ганы цветковых растений (10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A529CE" w:rsidTr="00807EE3">
        <w:tc>
          <w:tcPr>
            <w:tcW w:w="675" w:type="dxa"/>
          </w:tcPr>
          <w:p w:rsidR="00A529CE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2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A529CE" w:rsidRPr="00A529CE" w:rsidRDefault="00A529CE" w:rsidP="00A529CE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529CE">
              <w:rPr>
                <w:rFonts w:ascii="Times New Roman" w:hAnsi="Times New Roman" w:cs="Times New Roman"/>
                <w:sz w:val="28"/>
                <w:szCs w:val="28"/>
              </w:rPr>
              <w:t xml:space="preserve">Семя. Внешнее и внутреннее строение семени. </w:t>
            </w:r>
          </w:p>
          <w:p w:rsidR="00A529CE" w:rsidRPr="00A529CE" w:rsidRDefault="00A529CE" w:rsidP="00A529CE">
            <w:pPr>
              <w:ind w:left="396" w:hanging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9CE" w:rsidRPr="00A529CE" w:rsidRDefault="00A529CE" w:rsidP="00A5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9CE">
              <w:rPr>
                <w:rFonts w:ascii="Times New Roman" w:hAnsi="Times New Roman" w:cs="Times New Roman"/>
                <w:b/>
                <w:sz w:val="24"/>
                <w:szCs w:val="24"/>
              </w:rPr>
              <w:t>Л.р.№3.</w:t>
            </w:r>
            <w:r w:rsidRPr="00A529CE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строения семени фасоли.</w:t>
            </w:r>
          </w:p>
        </w:tc>
        <w:tc>
          <w:tcPr>
            <w:tcW w:w="2126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CE" w:rsidTr="00807EE3">
        <w:tc>
          <w:tcPr>
            <w:tcW w:w="675" w:type="dxa"/>
          </w:tcPr>
          <w:p w:rsidR="00A529CE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2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A529CE" w:rsidRPr="00A529CE" w:rsidRDefault="00A529CE" w:rsidP="00A529CE">
            <w:pPr>
              <w:ind w:left="396" w:hanging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A529CE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прорастания семян. </w:t>
            </w:r>
          </w:p>
        </w:tc>
        <w:tc>
          <w:tcPr>
            <w:tcW w:w="2410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CE" w:rsidTr="00807EE3">
        <w:tc>
          <w:tcPr>
            <w:tcW w:w="675" w:type="dxa"/>
          </w:tcPr>
          <w:p w:rsidR="00A529CE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2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A529CE" w:rsidRPr="00A529CE" w:rsidRDefault="00A529CE" w:rsidP="00A529C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529CE">
              <w:rPr>
                <w:rFonts w:ascii="Times New Roman" w:hAnsi="Times New Roman" w:cs="Times New Roman"/>
                <w:sz w:val="28"/>
                <w:szCs w:val="28"/>
              </w:rPr>
              <w:t xml:space="preserve">Корень. Внешнее строение корня. Виды корней. Типы корневых систем. </w:t>
            </w:r>
          </w:p>
          <w:p w:rsidR="00A529CE" w:rsidRPr="00A529CE" w:rsidRDefault="00A529CE" w:rsidP="00A52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9CE" w:rsidRPr="00A529CE" w:rsidRDefault="00A529CE" w:rsidP="00A5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9CE">
              <w:rPr>
                <w:rFonts w:ascii="Times New Roman" w:hAnsi="Times New Roman" w:cs="Times New Roman"/>
                <w:b/>
                <w:sz w:val="24"/>
                <w:szCs w:val="24"/>
              </w:rPr>
              <w:t>Л.р.№4.</w:t>
            </w:r>
            <w:r w:rsidRPr="00A529CE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строение корня на примере проростка тыквы.</w:t>
            </w:r>
          </w:p>
        </w:tc>
        <w:tc>
          <w:tcPr>
            <w:tcW w:w="2126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CE" w:rsidTr="00807EE3">
        <w:tc>
          <w:tcPr>
            <w:tcW w:w="675" w:type="dxa"/>
          </w:tcPr>
          <w:p w:rsidR="00A529CE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02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A529CE" w:rsidRPr="00A529CE" w:rsidRDefault="00A529CE" w:rsidP="00A52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9CE">
              <w:rPr>
                <w:rFonts w:ascii="Times New Roman" w:hAnsi="Times New Roman" w:cs="Times New Roman"/>
                <w:sz w:val="28"/>
                <w:szCs w:val="28"/>
              </w:rPr>
              <w:t>Внутреннее строение корня. Рост корня.</w:t>
            </w:r>
          </w:p>
        </w:tc>
        <w:tc>
          <w:tcPr>
            <w:tcW w:w="2410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CE" w:rsidTr="00807EE3">
        <w:tc>
          <w:tcPr>
            <w:tcW w:w="675" w:type="dxa"/>
          </w:tcPr>
          <w:p w:rsidR="00A529CE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2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A529CE" w:rsidRPr="00A529CE" w:rsidRDefault="00A529CE" w:rsidP="00A529C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529CE">
              <w:rPr>
                <w:rFonts w:ascii="Times New Roman" w:hAnsi="Times New Roman" w:cs="Times New Roman"/>
                <w:sz w:val="28"/>
                <w:szCs w:val="28"/>
              </w:rPr>
              <w:t xml:space="preserve">Побег. Строение и значение побега. </w:t>
            </w:r>
          </w:p>
          <w:p w:rsidR="00A529CE" w:rsidRPr="00A529CE" w:rsidRDefault="00A529CE" w:rsidP="00A52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9CE" w:rsidRPr="00A529CE" w:rsidRDefault="00A529CE" w:rsidP="00A5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9CE">
              <w:rPr>
                <w:rFonts w:ascii="Times New Roman" w:hAnsi="Times New Roman" w:cs="Times New Roman"/>
                <w:b/>
                <w:sz w:val="24"/>
                <w:szCs w:val="24"/>
              </w:rPr>
              <w:t>Л.р.№5.</w:t>
            </w:r>
            <w:r w:rsidRPr="00A529CE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строения  вегетативных и генеративных почек.</w:t>
            </w:r>
          </w:p>
        </w:tc>
        <w:tc>
          <w:tcPr>
            <w:tcW w:w="2126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29CE" w:rsidRDefault="002A273C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A529CE" w:rsidTr="00807EE3">
        <w:tc>
          <w:tcPr>
            <w:tcW w:w="675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75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A529CE" w:rsidRPr="00A529CE" w:rsidRDefault="00A529CE" w:rsidP="00A529CE">
            <w:pPr>
              <w:ind w:left="401" w:hanging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A529CE">
              <w:rPr>
                <w:rFonts w:ascii="Times New Roman" w:hAnsi="Times New Roman" w:cs="Times New Roman"/>
                <w:sz w:val="28"/>
                <w:szCs w:val="28"/>
              </w:rPr>
              <w:t xml:space="preserve">Лист - часть побега. </w:t>
            </w:r>
          </w:p>
          <w:p w:rsidR="00A529CE" w:rsidRPr="00A529CE" w:rsidRDefault="00A529CE" w:rsidP="00A529CE">
            <w:pPr>
              <w:ind w:left="538" w:hanging="5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9CE" w:rsidRPr="00A529CE" w:rsidRDefault="00A529CE" w:rsidP="00A5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Л.р.№6</w:t>
            </w:r>
            <w:r w:rsidRPr="00A52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529C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внешнего и внутреннего строения листа.       </w:t>
            </w:r>
          </w:p>
        </w:tc>
        <w:tc>
          <w:tcPr>
            <w:tcW w:w="2126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29CE" w:rsidRDefault="003B068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A529CE" w:rsidTr="00807EE3">
        <w:tc>
          <w:tcPr>
            <w:tcW w:w="675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7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A529CE" w:rsidRPr="00A529CE" w:rsidRDefault="00A529CE" w:rsidP="00A52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9CE">
              <w:rPr>
                <w:rFonts w:ascii="Times New Roman" w:hAnsi="Times New Roman" w:cs="Times New Roman"/>
                <w:sz w:val="28"/>
                <w:szCs w:val="28"/>
              </w:rPr>
              <w:t xml:space="preserve">Стебель как осевая часть побега. </w:t>
            </w:r>
          </w:p>
          <w:p w:rsidR="00A529CE" w:rsidRPr="00A529CE" w:rsidRDefault="00A529CE" w:rsidP="00A529CE">
            <w:pPr>
              <w:ind w:left="538" w:hanging="57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9CE" w:rsidRPr="00A529CE" w:rsidRDefault="00A529CE" w:rsidP="00A5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9CE">
              <w:rPr>
                <w:rFonts w:ascii="Times New Roman" w:hAnsi="Times New Roman" w:cs="Times New Roman"/>
                <w:b/>
                <w:sz w:val="24"/>
                <w:szCs w:val="24"/>
              </w:rPr>
              <w:t>Л.р.№7.</w:t>
            </w:r>
            <w:r w:rsidRPr="00A529CE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внешнего и внутреннего строения побега.</w:t>
            </w:r>
          </w:p>
        </w:tc>
        <w:tc>
          <w:tcPr>
            <w:tcW w:w="2126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29CE" w:rsidRDefault="00084F86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A529CE" w:rsidTr="00807EE3">
        <w:tc>
          <w:tcPr>
            <w:tcW w:w="675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7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A529CE" w:rsidRPr="00A529CE" w:rsidRDefault="00A529CE" w:rsidP="00A529CE">
            <w:pPr>
              <w:ind w:left="34" w:hanging="74"/>
              <w:rPr>
                <w:rFonts w:ascii="Times New Roman" w:hAnsi="Times New Roman" w:cs="Times New Roman"/>
                <w:sz w:val="28"/>
                <w:szCs w:val="28"/>
              </w:rPr>
            </w:pPr>
            <w:r w:rsidRPr="00A529CE">
              <w:rPr>
                <w:rFonts w:ascii="Times New Roman" w:hAnsi="Times New Roman" w:cs="Times New Roman"/>
                <w:sz w:val="28"/>
                <w:szCs w:val="28"/>
              </w:rPr>
              <w:t xml:space="preserve"> Цветок – генеративный орган, его строение и значение. </w:t>
            </w:r>
          </w:p>
        </w:tc>
        <w:tc>
          <w:tcPr>
            <w:tcW w:w="2410" w:type="dxa"/>
          </w:tcPr>
          <w:p w:rsidR="00A529CE" w:rsidRPr="00A529CE" w:rsidRDefault="00A529CE" w:rsidP="00A5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9CE">
              <w:rPr>
                <w:rFonts w:ascii="Times New Roman" w:hAnsi="Times New Roman" w:cs="Times New Roman"/>
                <w:b/>
                <w:sz w:val="24"/>
                <w:szCs w:val="24"/>
              </w:rPr>
              <w:t>Л.р.№8.</w:t>
            </w:r>
            <w:r w:rsidRPr="00A529CE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строения цветка.</w:t>
            </w:r>
          </w:p>
        </w:tc>
        <w:tc>
          <w:tcPr>
            <w:tcW w:w="2126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CE" w:rsidTr="00807EE3">
        <w:tc>
          <w:tcPr>
            <w:tcW w:w="675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7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A529CE" w:rsidRPr="00A529CE" w:rsidRDefault="00A529CE" w:rsidP="00A529CE">
            <w:pPr>
              <w:ind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A529CE">
              <w:rPr>
                <w:rFonts w:ascii="Times New Roman" w:hAnsi="Times New Roman" w:cs="Times New Roman"/>
                <w:sz w:val="28"/>
                <w:szCs w:val="28"/>
              </w:rPr>
              <w:t>Плод. Разнообразие и значение плодов.</w:t>
            </w:r>
          </w:p>
        </w:tc>
        <w:tc>
          <w:tcPr>
            <w:tcW w:w="2410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529CE" w:rsidRPr="00377509" w:rsidRDefault="00377509" w:rsidP="00377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509">
              <w:rPr>
                <w:rFonts w:ascii="Times New Roman" w:hAnsi="Times New Roman" w:cs="Times New Roman"/>
                <w:b/>
                <w:sz w:val="24"/>
                <w:szCs w:val="24"/>
              </w:rPr>
              <w:t>Э.№2.</w:t>
            </w:r>
            <w:r w:rsidRPr="00377509">
              <w:rPr>
                <w:rFonts w:ascii="Times New Roman" w:hAnsi="Times New Roman" w:cs="Times New Roman"/>
                <w:sz w:val="24"/>
                <w:szCs w:val="24"/>
              </w:rPr>
              <w:t>Мир растений на подоконнике.</w:t>
            </w:r>
          </w:p>
        </w:tc>
        <w:tc>
          <w:tcPr>
            <w:tcW w:w="1121" w:type="dxa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529CE" w:rsidRDefault="00A529C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509" w:rsidTr="00807EE3">
        <w:tc>
          <w:tcPr>
            <w:tcW w:w="675" w:type="dxa"/>
          </w:tcPr>
          <w:p w:rsidR="00377509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2" w:type="dxa"/>
          </w:tcPr>
          <w:p w:rsidR="00377509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377509" w:rsidRPr="00A529CE" w:rsidRDefault="00377509" w:rsidP="00B205FF">
            <w:pPr>
              <w:ind w:hanging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 по теме «</w:t>
            </w:r>
            <w:r w:rsidR="00B205FF" w:rsidRPr="00B205FF">
              <w:rPr>
                <w:rFonts w:ascii="Times New Roman" w:hAnsi="Times New Roman" w:cs="Times New Roman"/>
                <w:sz w:val="28"/>
                <w:szCs w:val="28"/>
              </w:rPr>
              <w:t>Распознавание органов и систем органов цветкового расте</w:t>
            </w:r>
            <w:r w:rsidR="00B205F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377509" w:rsidRDefault="0037750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77509" w:rsidRDefault="0037750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77509" w:rsidRDefault="0037750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377509" w:rsidRDefault="0037750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7509" w:rsidRDefault="0037750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9CE" w:rsidTr="00807EE3">
        <w:tc>
          <w:tcPr>
            <w:tcW w:w="15487" w:type="dxa"/>
            <w:gridSpan w:val="8"/>
          </w:tcPr>
          <w:p w:rsidR="00A529CE" w:rsidRDefault="00A529C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процессы жизнедеятельности растений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(7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205FF" w:rsidRPr="00B205FF" w:rsidRDefault="00B205FF" w:rsidP="00B205FF">
            <w:pPr>
              <w:ind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>Минеральное (почвенное) питание растений.</w:t>
            </w:r>
          </w:p>
        </w:tc>
        <w:tc>
          <w:tcPr>
            <w:tcW w:w="241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 xml:space="preserve">Воздушное питание растений – фотосинтез. </w:t>
            </w:r>
          </w:p>
        </w:tc>
        <w:tc>
          <w:tcPr>
            <w:tcW w:w="2410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Л.р.№9</w:t>
            </w:r>
            <w:r w:rsidRPr="00B20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205FF">
              <w:rPr>
                <w:rFonts w:ascii="Times New Roman" w:hAnsi="Times New Roman" w:cs="Times New Roman"/>
                <w:sz w:val="24"/>
                <w:szCs w:val="24"/>
              </w:rPr>
              <w:t>Выявление роли света в жизни растений.</w:t>
            </w: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>Дыхание и обмен веществ у растений.</w:t>
            </w:r>
          </w:p>
        </w:tc>
        <w:tc>
          <w:tcPr>
            <w:tcW w:w="241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A9333D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воды в </w:t>
            </w:r>
            <w:r w:rsidRPr="00B205FF">
              <w:rPr>
                <w:rFonts w:ascii="Times New Roman" w:hAnsi="Times New Roman" w:cs="Times New Roman"/>
                <w:bCs/>
                <w:sz w:val="28"/>
                <w:szCs w:val="28"/>
              </w:rPr>
              <w:t>жизнедеятель</w:t>
            </w: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 xml:space="preserve">ности растений. </w:t>
            </w:r>
          </w:p>
          <w:p w:rsidR="00B205FF" w:rsidRPr="00B205FF" w:rsidRDefault="00B205FF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Л.р.№10</w:t>
            </w:r>
            <w:r w:rsidRPr="00B205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205FF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роли воды в жизни растений.</w:t>
            </w: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 xml:space="preserve">Размножение и оплодотворение у </w:t>
            </w:r>
            <w:r w:rsidRPr="00B205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растений. </w:t>
            </w: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>Половое размножение цветковых растений.</w:t>
            </w:r>
          </w:p>
        </w:tc>
        <w:tc>
          <w:tcPr>
            <w:tcW w:w="241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>Использование  в</w:t>
            </w:r>
            <w:r w:rsidRPr="00B205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егетативного </w:t>
            </w: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 xml:space="preserve">размножения человеком. </w:t>
            </w:r>
          </w:p>
        </w:tc>
        <w:tc>
          <w:tcPr>
            <w:tcW w:w="2410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5FF">
              <w:rPr>
                <w:rFonts w:ascii="Times New Roman" w:hAnsi="Times New Roman" w:cs="Times New Roman"/>
                <w:b/>
                <w:sz w:val="24"/>
                <w:szCs w:val="24"/>
              </w:rPr>
              <w:t>П.р.№1.</w:t>
            </w:r>
          </w:p>
          <w:p w:rsidR="00B205FF" w:rsidRPr="00B205FF" w:rsidRDefault="00B205FF" w:rsidP="00B20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5FF">
              <w:rPr>
                <w:rFonts w:ascii="Times New Roman" w:hAnsi="Times New Roman" w:cs="Times New Roman"/>
                <w:sz w:val="24"/>
                <w:szCs w:val="24"/>
              </w:rPr>
              <w:t>Черенкование комнатных растений.</w:t>
            </w: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 xml:space="preserve">Рост и развитие </w:t>
            </w:r>
            <w:r w:rsidRPr="00B205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растительного </w:t>
            </w: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 xml:space="preserve">организма. </w:t>
            </w:r>
          </w:p>
        </w:tc>
        <w:tc>
          <w:tcPr>
            <w:tcW w:w="241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5FF" w:rsidTr="00807EE3">
        <w:tc>
          <w:tcPr>
            <w:tcW w:w="15487" w:type="dxa"/>
            <w:gridSpan w:val="8"/>
          </w:tcPr>
          <w:p w:rsidR="00B205FF" w:rsidRPr="00683AE7" w:rsidRDefault="00B205FF" w:rsidP="00683A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отделы царства растений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(5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205FF" w:rsidRDefault="00B205FF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>Понятие о систематике растений.</w:t>
            </w:r>
          </w:p>
          <w:p w:rsidR="0014417C" w:rsidRPr="00B205FF" w:rsidRDefault="0014417C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B205FF" w:rsidRPr="00B205FF" w:rsidRDefault="00B205FF" w:rsidP="00B205FF">
            <w:pPr>
              <w:ind w:left="399" w:hanging="399"/>
              <w:rPr>
                <w:rFonts w:ascii="Times New Roman" w:hAnsi="Times New Roman" w:cs="Times New Roman"/>
                <w:sz w:val="28"/>
                <w:szCs w:val="28"/>
              </w:rPr>
            </w:pPr>
            <w:r w:rsidRPr="00B205FF">
              <w:rPr>
                <w:rFonts w:ascii="Times New Roman" w:hAnsi="Times New Roman" w:cs="Times New Roman"/>
                <w:sz w:val="28"/>
                <w:szCs w:val="28"/>
              </w:rPr>
              <w:t xml:space="preserve">Водоросли и их значение. </w:t>
            </w:r>
          </w:p>
          <w:p w:rsidR="00B205FF" w:rsidRPr="00B205FF" w:rsidRDefault="00B205FF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B205FF" w:rsidRPr="00B205FF" w:rsidRDefault="00B205FF" w:rsidP="00B20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Л.р.№11</w:t>
            </w:r>
            <w:r w:rsidRPr="00B205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205FF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внешнего строения водорослей.</w:t>
            </w: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5FF" w:rsidTr="00807EE3">
        <w:tc>
          <w:tcPr>
            <w:tcW w:w="675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2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B205FF" w:rsidRPr="00B205FF" w:rsidRDefault="001731D9" w:rsidP="00B2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1D9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proofErr w:type="gramStart"/>
            <w:r w:rsidRPr="001731D9">
              <w:rPr>
                <w:rFonts w:ascii="Times New Roman" w:hAnsi="Times New Roman" w:cs="Times New Roman"/>
                <w:sz w:val="28"/>
                <w:szCs w:val="28"/>
              </w:rPr>
              <w:t>Моховидные</w:t>
            </w:r>
            <w:proofErr w:type="gramEnd"/>
            <w:r w:rsidRPr="001731D9">
              <w:rPr>
                <w:rFonts w:ascii="Times New Roman" w:hAnsi="Times New Roman" w:cs="Times New Roman"/>
                <w:sz w:val="28"/>
                <w:szCs w:val="28"/>
              </w:rPr>
              <w:t xml:space="preserve">. Плауны. Хвощи. Папоротники. </w:t>
            </w:r>
          </w:p>
        </w:tc>
        <w:tc>
          <w:tcPr>
            <w:tcW w:w="241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B205FF" w:rsidRDefault="00B205FF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05FF" w:rsidRDefault="00B205FF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1D9" w:rsidTr="00807EE3">
        <w:tc>
          <w:tcPr>
            <w:tcW w:w="675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2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1731D9" w:rsidRPr="001731D9" w:rsidRDefault="001731D9" w:rsidP="0017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1D9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proofErr w:type="gramStart"/>
            <w:r w:rsidRPr="001731D9">
              <w:rPr>
                <w:rFonts w:ascii="Times New Roman" w:hAnsi="Times New Roman" w:cs="Times New Roman"/>
                <w:sz w:val="28"/>
                <w:szCs w:val="28"/>
              </w:rPr>
              <w:t>Голосеменные</w:t>
            </w:r>
            <w:proofErr w:type="gramEnd"/>
            <w:r w:rsidRPr="001731D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731D9" w:rsidRPr="001731D9" w:rsidRDefault="001731D9" w:rsidP="001731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731D9" w:rsidRPr="001731D9" w:rsidRDefault="001731D9" w:rsidP="00173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1D9">
              <w:rPr>
                <w:rFonts w:ascii="Times New Roman" w:hAnsi="Times New Roman" w:cs="Times New Roman"/>
                <w:b/>
                <w:sz w:val="24"/>
                <w:szCs w:val="24"/>
              </w:rPr>
              <w:t>Л.р.№12.</w:t>
            </w:r>
            <w:r w:rsidRPr="001731D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внешнего строения голосеменных растений.</w:t>
            </w:r>
          </w:p>
        </w:tc>
        <w:tc>
          <w:tcPr>
            <w:tcW w:w="2126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1D9" w:rsidTr="00807EE3">
        <w:tc>
          <w:tcPr>
            <w:tcW w:w="675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2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1731D9" w:rsidRPr="001731D9" w:rsidRDefault="001731D9" w:rsidP="001731D9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731D9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proofErr w:type="gramStart"/>
            <w:r w:rsidRPr="001731D9">
              <w:rPr>
                <w:rFonts w:ascii="Times New Roman" w:hAnsi="Times New Roman" w:cs="Times New Roman"/>
                <w:sz w:val="28"/>
                <w:szCs w:val="28"/>
              </w:rPr>
              <w:t>Покрытосеменные</w:t>
            </w:r>
            <w:proofErr w:type="gramEnd"/>
            <w:r w:rsidRPr="001731D9">
              <w:rPr>
                <w:rFonts w:ascii="Times New Roman" w:hAnsi="Times New Roman" w:cs="Times New Roman"/>
                <w:sz w:val="28"/>
                <w:szCs w:val="28"/>
              </w:rPr>
              <w:t xml:space="preserve">. Общая характеристика и значение. </w:t>
            </w:r>
          </w:p>
          <w:p w:rsidR="001731D9" w:rsidRPr="001731D9" w:rsidRDefault="001731D9" w:rsidP="0017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1D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1731D9" w:rsidRPr="001731D9" w:rsidRDefault="001731D9" w:rsidP="001731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731D9" w:rsidRPr="001731D9" w:rsidRDefault="001731D9" w:rsidP="001731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31D9">
              <w:rPr>
                <w:rFonts w:ascii="Times New Roman" w:hAnsi="Times New Roman" w:cs="Times New Roman"/>
                <w:b/>
                <w:sz w:val="24"/>
                <w:szCs w:val="24"/>
              </w:rPr>
              <w:t>Л.р.№13.</w:t>
            </w:r>
            <w:r w:rsidRPr="001731D9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покрытосеменных растений на примере комнатных растений. </w:t>
            </w:r>
          </w:p>
        </w:tc>
        <w:tc>
          <w:tcPr>
            <w:tcW w:w="2126" w:type="dxa"/>
          </w:tcPr>
          <w:p w:rsidR="001731D9" w:rsidRP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Э.№3. </w:t>
            </w:r>
            <w:r w:rsidRPr="001731D9">
              <w:rPr>
                <w:rFonts w:ascii="Times New Roman" w:hAnsi="Times New Roman" w:cs="Times New Roman"/>
                <w:sz w:val="24"/>
                <w:szCs w:val="24"/>
              </w:rPr>
              <w:t>Распознавание растений разных отделов</w:t>
            </w:r>
          </w:p>
        </w:tc>
        <w:tc>
          <w:tcPr>
            <w:tcW w:w="1121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1D9" w:rsidTr="00807EE3">
        <w:tc>
          <w:tcPr>
            <w:tcW w:w="15487" w:type="dxa"/>
            <w:gridSpan w:val="8"/>
          </w:tcPr>
          <w:p w:rsidR="001731D9" w:rsidRPr="00683AE7" w:rsidRDefault="001731D9" w:rsidP="00683A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>Ис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торическое развитие многообразия  растительного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мира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Земле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1731D9" w:rsidTr="00807EE3">
        <w:tc>
          <w:tcPr>
            <w:tcW w:w="675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2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4417C" w:rsidRPr="001731D9" w:rsidRDefault="001731D9" w:rsidP="0017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1D9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об эволюции растительного мира на Земле. </w:t>
            </w:r>
          </w:p>
        </w:tc>
        <w:tc>
          <w:tcPr>
            <w:tcW w:w="2410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1D9" w:rsidTr="00807EE3">
        <w:tc>
          <w:tcPr>
            <w:tcW w:w="675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2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1731D9" w:rsidRDefault="001731D9" w:rsidP="0017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1D9">
              <w:rPr>
                <w:rFonts w:ascii="Times New Roman" w:hAnsi="Times New Roman" w:cs="Times New Roman"/>
                <w:sz w:val="28"/>
                <w:szCs w:val="28"/>
              </w:rPr>
              <w:t>Эволюция высших растений.</w:t>
            </w:r>
          </w:p>
          <w:p w:rsidR="0014417C" w:rsidRPr="001731D9" w:rsidRDefault="0014417C" w:rsidP="001731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731D9" w:rsidRDefault="001731D9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1D9" w:rsidTr="00807EE3">
        <w:tc>
          <w:tcPr>
            <w:tcW w:w="15487" w:type="dxa"/>
            <w:gridSpan w:val="8"/>
          </w:tcPr>
          <w:p w:rsidR="001731D9" w:rsidRDefault="001731D9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Царство Бактерии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574C34" w:rsidTr="00807EE3">
        <w:tc>
          <w:tcPr>
            <w:tcW w:w="675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2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574C34" w:rsidRPr="00574C34" w:rsidRDefault="00574C34" w:rsidP="00574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C34">
              <w:rPr>
                <w:rFonts w:ascii="Times New Roman" w:hAnsi="Times New Roman" w:cs="Times New Roman"/>
                <w:sz w:val="28"/>
                <w:szCs w:val="28"/>
              </w:rPr>
              <w:t xml:space="preserve">Царство бактерий, особенности строения и жизнедеятельности. </w:t>
            </w:r>
          </w:p>
        </w:tc>
        <w:tc>
          <w:tcPr>
            <w:tcW w:w="2410" w:type="dxa"/>
          </w:tcPr>
          <w:p w:rsidR="00574C34" w:rsidRPr="0014417C" w:rsidRDefault="0014417C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Л.р.№14</w:t>
            </w:r>
            <w:r w:rsidRPr="00574C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7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17C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заболеваний, вызываемых бактериями.</w:t>
            </w:r>
          </w:p>
        </w:tc>
        <w:tc>
          <w:tcPr>
            <w:tcW w:w="2126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C34" w:rsidTr="00807EE3">
        <w:tc>
          <w:tcPr>
            <w:tcW w:w="15487" w:type="dxa"/>
            <w:gridSpan w:val="8"/>
          </w:tcPr>
          <w:p w:rsidR="00574C34" w:rsidRPr="00683AE7" w:rsidRDefault="00574C34" w:rsidP="00683A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Царство Грибы. Лишайники </w:t>
            </w:r>
            <w:r w:rsidR="000C0EAE">
              <w:rPr>
                <w:rFonts w:ascii="Times New Roman" w:hAnsi="Times New Roman" w:cs="Times New Roman"/>
                <w:b/>
                <w:sz w:val="28"/>
                <w:szCs w:val="28"/>
              </w:rPr>
              <w:t>(3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574C34" w:rsidTr="00807EE3">
        <w:tc>
          <w:tcPr>
            <w:tcW w:w="675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2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574C34" w:rsidRPr="00574C34" w:rsidRDefault="00574C34" w:rsidP="00574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C34">
              <w:rPr>
                <w:rFonts w:ascii="Times New Roman" w:hAnsi="Times New Roman" w:cs="Times New Roman"/>
                <w:sz w:val="28"/>
                <w:szCs w:val="28"/>
              </w:rPr>
              <w:t xml:space="preserve">Царство Грибы. Общая характеристика. </w:t>
            </w:r>
          </w:p>
          <w:p w:rsidR="00574C34" w:rsidRPr="00574C34" w:rsidRDefault="00574C34" w:rsidP="00574C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4C34" w:rsidRPr="00574C34" w:rsidRDefault="00574C34" w:rsidP="00574C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74C34" w:rsidRPr="00574C34" w:rsidRDefault="00574C34" w:rsidP="00574C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EAE" w:rsidTr="00807EE3">
        <w:tc>
          <w:tcPr>
            <w:tcW w:w="675" w:type="dxa"/>
          </w:tcPr>
          <w:p w:rsidR="000C0EAE" w:rsidRDefault="000C0EA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2" w:type="dxa"/>
          </w:tcPr>
          <w:p w:rsidR="000C0EAE" w:rsidRDefault="000C0EA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0C0EAE" w:rsidRPr="000C0EAE" w:rsidRDefault="000C0EAE" w:rsidP="00574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EAE">
              <w:rPr>
                <w:rFonts w:ascii="Times New Roman" w:hAnsi="Times New Roman" w:cs="Times New Roman"/>
                <w:b/>
                <w:sz w:val="28"/>
                <w:szCs w:val="28"/>
              </w:rPr>
              <w:t>Л.р.№15.</w:t>
            </w:r>
            <w:r w:rsidRPr="000C0EAE"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строения плесневых грибов.</w:t>
            </w:r>
          </w:p>
        </w:tc>
        <w:tc>
          <w:tcPr>
            <w:tcW w:w="2410" w:type="dxa"/>
          </w:tcPr>
          <w:p w:rsidR="000C0EAE" w:rsidRDefault="000C0EAE" w:rsidP="00574C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C0EAE" w:rsidRDefault="000C0EA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0C0EAE" w:rsidRDefault="000C0EA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0C0EAE" w:rsidRDefault="000C0EA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C0EAE" w:rsidRDefault="000C0EAE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C34" w:rsidTr="00807EE3">
        <w:tc>
          <w:tcPr>
            <w:tcW w:w="675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0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dxa"/>
          </w:tcPr>
          <w:p w:rsidR="00574C34" w:rsidRDefault="000C0EAE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574C34" w:rsidRPr="00574C34" w:rsidRDefault="00574C34" w:rsidP="00C83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C34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«</w:t>
            </w:r>
            <w:r w:rsidRPr="00574C34">
              <w:rPr>
                <w:rFonts w:ascii="Times New Roman" w:hAnsi="Times New Roman" w:cs="Times New Roman"/>
                <w:sz w:val="28"/>
                <w:szCs w:val="28"/>
              </w:rPr>
              <w:t>Дары Старого и Нового Света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C34" w:rsidTr="00807EE3">
        <w:tc>
          <w:tcPr>
            <w:tcW w:w="15487" w:type="dxa"/>
            <w:gridSpan w:val="8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>Природные сообщества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Заключение 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(3</w:t>
            </w:r>
            <w:r w:rsidRPr="00437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574C34" w:rsidTr="00807EE3">
        <w:tc>
          <w:tcPr>
            <w:tcW w:w="675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0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574C34" w:rsidRPr="00574C34" w:rsidRDefault="00574C34" w:rsidP="00C83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C34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природном </w:t>
            </w:r>
            <w:r w:rsidRPr="00574C34">
              <w:rPr>
                <w:rFonts w:ascii="Times New Roman" w:hAnsi="Times New Roman" w:cs="Times New Roman"/>
                <w:bCs/>
                <w:sz w:val="28"/>
                <w:szCs w:val="28"/>
              </w:rPr>
              <w:t>сообще</w:t>
            </w:r>
            <w:r w:rsidRPr="00574C34">
              <w:rPr>
                <w:rFonts w:ascii="Times New Roman" w:hAnsi="Times New Roman" w:cs="Times New Roman"/>
                <w:sz w:val="28"/>
                <w:szCs w:val="28"/>
              </w:rPr>
              <w:t>стве, биогеоценозе и экосистеме</w:t>
            </w:r>
          </w:p>
        </w:tc>
        <w:tc>
          <w:tcPr>
            <w:tcW w:w="241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74C34" w:rsidRPr="00574C34" w:rsidRDefault="00574C34" w:rsidP="00574C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C34" w:rsidTr="00807EE3">
        <w:tc>
          <w:tcPr>
            <w:tcW w:w="675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0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574C34" w:rsidRPr="00574C34" w:rsidRDefault="00574C34" w:rsidP="00C83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C34">
              <w:rPr>
                <w:rFonts w:ascii="Times New Roman" w:hAnsi="Times New Roman" w:cs="Times New Roman"/>
                <w:sz w:val="28"/>
                <w:szCs w:val="28"/>
              </w:rPr>
              <w:t>Многообразие природных сообществ. Охрана растительного мира.</w:t>
            </w:r>
          </w:p>
        </w:tc>
        <w:tc>
          <w:tcPr>
            <w:tcW w:w="241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74C34" w:rsidRDefault="0014417C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17C">
              <w:rPr>
                <w:rFonts w:ascii="Times New Roman" w:hAnsi="Times New Roman" w:cs="Times New Roman"/>
                <w:b/>
                <w:sz w:val="24"/>
                <w:szCs w:val="24"/>
              </w:rPr>
              <w:t>Э. №4.</w:t>
            </w:r>
            <w:r w:rsidRPr="00574C34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Природное сообщество луга (парка, сквера).</w:t>
            </w:r>
          </w:p>
        </w:tc>
        <w:tc>
          <w:tcPr>
            <w:tcW w:w="1121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C34" w:rsidTr="00807EE3">
        <w:tc>
          <w:tcPr>
            <w:tcW w:w="675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0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2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574C34" w:rsidRPr="00574C34" w:rsidRDefault="00574C34" w:rsidP="00574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C34">
              <w:rPr>
                <w:rFonts w:ascii="Times New Roman" w:hAnsi="Times New Roman" w:cs="Times New Roman"/>
                <w:sz w:val="28"/>
                <w:szCs w:val="28"/>
              </w:rPr>
              <w:t>Обобщение материала, задание на лето.</w:t>
            </w:r>
          </w:p>
        </w:tc>
        <w:tc>
          <w:tcPr>
            <w:tcW w:w="241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74C34" w:rsidRDefault="00574C34" w:rsidP="00683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4C34" w:rsidRDefault="00574C34" w:rsidP="00C83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7C7D" w:rsidRDefault="006F7C7D" w:rsidP="00C83B09">
      <w:pPr>
        <w:rPr>
          <w:rFonts w:ascii="Times New Roman" w:hAnsi="Times New Roman" w:cs="Times New Roman"/>
          <w:sz w:val="24"/>
          <w:szCs w:val="24"/>
        </w:rPr>
      </w:pPr>
    </w:p>
    <w:p w:rsidR="00357D8D" w:rsidRDefault="00357D8D" w:rsidP="00C83B09">
      <w:pPr>
        <w:rPr>
          <w:rFonts w:ascii="Times New Roman" w:hAnsi="Times New Roman" w:cs="Times New Roman"/>
          <w:sz w:val="24"/>
          <w:szCs w:val="24"/>
        </w:rPr>
      </w:pPr>
    </w:p>
    <w:p w:rsidR="00357D8D" w:rsidRDefault="00357D8D" w:rsidP="00C83B09">
      <w:pPr>
        <w:rPr>
          <w:rFonts w:ascii="Times New Roman" w:hAnsi="Times New Roman" w:cs="Times New Roman"/>
          <w:sz w:val="24"/>
          <w:szCs w:val="24"/>
        </w:rPr>
      </w:pPr>
    </w:p>
    <w:p w:rsidR="00357D8D" w:rsidRDefault="00357D8D" w:rsidP="00C83B09">
      <w:pPr>
        <w:rPr>
          <w:rFonts w:ascii="Times New Roman" w:hAnsi="Times New Roman" w:cs="Times New Roman"/>
          <w:sz w:val="24"/>
          <w:szCs w:val="24"/>
        </w:rPr>
      </w:pPr>
    </w:p>
    <w:p w:rsidR="00357D8D" w:rsidRDefault="00357D8D" w:rsidP="00C83B09">
      <w:pPr>
        <w:rPr>
          <w:rFonts w:ascii="Times New Roman" w:hAnsi="Times New Roman" w:cs="Times New Roman"/>
          <w:sz w:val="24"/>
          <w:szCs w:val="24"/>
        </w:rPr>
      </w:pPr>
    </w:p>
    <w:p w:rsidR="00357D8D" w:rsidRDefault="00357D8D" w:rsidP="00C83B09">
      <w:pPr>
        <w:rPr>
          <w:rFonts w:ascii="Times New Roman" w:hAnsi="Times New Roman" w:cs="Times New Roman"/>
          <w:sz w:val="24"/>
          <w:szCs w:val="24"/>
        </w:rPr>
        <w:sectPr w:rsidR="00357D8D" w:rsidSect="006F7C7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16AA9" w:rsidRPr="00D16AA9" w:rsidRDefault="001928D7" w:rsidP="00D16AA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928D7">
        <w:rPr>
          <w:rFonts w:ascii="Times New Roman" w:hAnsi="Times New Roman" w:cs="Times New Roman"/>
          <w:b/>
          <w:sz w:val="36"/>
          <w:szCs w:val="36"/>
        </w:rPr>
        <w:lastRenderedPageBreak/>
        <w:t>Литература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D16AA9" w:rsidRPr="000E2C9D" w:rsidRDefault="00D16AA9" w:rsidP="00D16AA9">
      <w:pPr>
        <w:spacing w:before="30" w:after="30" w:line="240" w:lineRule="auto"/>
        <w:jc w:val="center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Symbol" w:eastAsia="Times New Roman" w:hAnsi="Symbol" w:cs="Times New Roman"/>
          <w:b/>
          <w:bCs/>
          <w:i/>
          <w:iCs/>
          <w:color w:val="000000"/>
          <w:sz w:val="28"/>
          <w:szCs w:val="28"/>
        </w:rPr>
        <w:t></w:t>
      </w:r>
      <w:r w:rsidRPr="000E2C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литература для учащихся:</w:t>
      </w:r>
    </w:p>
    <w:p w:rsidR="00D16AA9" w:rsidRPr="000E2C9D" w:rsidRDefault="00D16AA9" w:rsidP="00D16AA9">
      <w:pPr>
        <w:spacing w:before="30" w:after="30" w:line="240" w:lineRule="auto"/>
        <w:ind w:left="720" w:hanging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Учебник: Пономарева И.Н., Корнилова О.А., Кучменко В.С.</w:t>
      </w:r>
    </w:p>
    <w:p w:rsidR="00D16AA9" w:rsidRPr="000E2C9D" w:rsidRDefault="00D16AA9" w:rsidP="00D16AA9">
      <w:pPr>
        <w:spacing w:before="30" w:after="30" w:line="240" w:lineRule="auto"/>
        <w:ind w:left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"Биология: растения, бактерии, грибы, лишайники" (М., "Вентана-Граф", 2001г.)</w:t>
      </w:r>
    </w:p>
    <w:p w:rsidR="00D16AA9" w:rsidRPr="000E2C9D" w:rsidRDefault="00D16AA9" w:rsidP="00D16AA9">
      <w:pPr>
        <w:spacing w:before="30" w:after="30" w:line="240" w:lineRule="auto"/>
        <w:ind w:left="720" w:hanging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тетрадь по биологии: растения, бактерии, грибы, лишайники</w:t>
      </w:r>
    </w:p>
    <w:p w:rsidR="00D16AA9" w:rsidRPr="000E2C9D" w:rsidRDefault="00D16AA9" w:rsidP="00D16AA9">
      <w:pPr>
        <w:spacing w:before="30" w:after="30" w:line="240" w:lineRule="auto"/>
        <w:ind w:left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(в двух частях). Пономарева И.Н. и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др.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М.,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изд.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 "Вентана-Граф", 2001 г.</w:t>
      </w:r>
    </w:p>
    <w:p w:rsidR="00D16AA9" w:rsidRPr="000E2C9D" w:rsidRDefault="00D16AA9" w:rsidP="00D16AA9">
      <w:pPr>
        <w:spacing w:before="30" w:after="30" w:line="240" w:lineRule="auto"/>
        <w:ind w:left="720" w:hanging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"Книга для чтения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по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ботанике"</w:t>
      </w:r>
    </w:p>
    <w:p w:rsidR="00D16AA9" w:rsidRPr="000E2C9D" w:rsidRDefault="00D16AA9" w:rsidP="00D16AA9">
      <w:pPr>
        <w:spacing w:before="30" w:after="30" w:line="240" w:lineRule="auto"/>
        <w:ind w:left="360"/>
        <w:jc w:val="both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(сост.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Д.И.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Трайтак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")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М., "Просвещение", 1985 г.</w:t>
      </w:r>
    </w:p>
    <w:p w:rsidR="00D16AA9" w:rsidRPr="000E2C9D" w:rsidRDefault="00D16AA9" w:rsidP="00D16AA9">
      <w:pPr>
        <w:spacing w:before="30" w:after="3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16AA9" w:rsidRPr="000E2C9D" w:rsidRDefault="00D16AA9" w:rsidP="00D16AA9">
      <w:pPr>
        <w:spacing w:before="30" w:after="30" w:line="240" w:lineRule="auto"/>
        <w:jc w:val="center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Symbol" w:eastAsia="Times New Roman" w:hAnsi="Symbol" w:cs="Times New Roman"/>
          <w:b/>
          <w:bCs/>
          <w:i/>
          <w:iCs/>
          <w:color w:val="000000"/>
          <w:sz w:val="28"/>
          <w:szCs w:val="28"/>
        </w:rPr>
        <w:t></w:t>
      </w:r>
      <w:r w:rsidRPr="000E2C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литература для учителя: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Падалко Н.В. и др.</w:t>
      </w:r>
    </w:p>
    <w:p w:rsidR="00D16AA9" w:rsidRPr="000E2C9D" w:rsidRDefault="00D16AA9" w:rsidP="00D16AA9">
      <w:pPr>
        <w:spacing w:before="30" w:after="30" w:line="240" w:lineRule="auto"/>
        <w:ind w:left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"Методика обучения ботанике" (М., "Просвещение", 1982г.)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Калинова Г.С., Мягкова А.Н.</w:t>
      </w:r>
    </w:p>
    <w:p w:rsidR="00D16AA9" w:rsidRPr="000E2C9D" w:rsidRDefault="00D16AA9" w:rsidP="00D16AA9">
      <w:pPr>
        <w:spacing w:before="30" w:after="30" w:line="240" w:lineRule="auto"/>
        <w:ind w:left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"Методика обу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 биологии: 6-7" (М., "Прос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вещение", 1989 г.)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Беркинблит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М.Б., Чуб В.В.</w:t>
      </w:r>
    </w:p>
    <w:p w:rsidR="00D16AA9" w:rsidRPr="000E2C9D" w:rsidRDefault="00D16AA9" w:rsidP="00D16AA9">
      <w:pPr>
        <w:spacing w:before="30" w:after="30" w:line="240" w:lineRule="auto"/>
        <w:ind w:left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"Биология - 6 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." (экспериментальный учебник) М., изд. "Вентана-Граф", 1993 г.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Малеева Н.В., Чуб В.</w:t>
      </w:r>
      <w:proofErr w:type="gram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D16AA9" w:rsidRPr="000E2C9D" w:rsidRDefault="00D16AA9" w:rsidP="00D16AA9">
      <w:pPr>
        <w:spacing w:before="30" w:after="30" w:line="240" w:lineRule="auto"/>
        <w:ind w:left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"Биология: флора - 7 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." (экспериментальный учебник) М., изд. дом "Дрофа", 1997 г.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Генкель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П.А.</w:t>
      </w:r>
    </w:p>
    <w:p w:rsidR="00D16AA9" w:rsidRPr="000E2C9D" w:rsidRDefault="00D16AA9" w:rsidP="00D16AA9">
      <w:pPr>
        <w:spacing w:before="30" w:after="30" w:line="240" w:lineRule="auto"/>
        <w:ind w:left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"Физиология растений", М., "Просвещение", 1985 г.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Медников Б.М.</w:t>
      </w:r>
    </w:p>
    <w:p w:rsidR="00D16AA9" w:rsidRPr="000E2C9D" w:rsidRDefault="00D16AA9" w:rsidP="00D16AA9">
      <w:pPr>
        <w:spacing w:before="30" w:after="30" w:line="240" w:lineRule="auto"/>
        <w:ind w:left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"Биология: формы и уровни жизни", М., "Просвещение", 1997г.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Розенштейн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А.М</w:t>
      </w:r>
    </w:p>
    <w:p w:rsidR="00D16AA9" w:rsidRPr="000E2C9D" w:rsidRDefault="00D16AA9" w:rsidP="00D16AA9">
      <w:pPr>
        <w:spacing w:before="30" w:after="3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"Самостоятельные работы учащихся по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биологии: растения", М.,              </w:t>
      </w:r>
    </w:p>
    <w:p w:rsidR="00D16AA9" w:rsidRPr="000E2C9D" w:rsidRDefault="00D16AA9" w:rsidP="00D16AA9">
      <w:pPr>
        <w:spacing w:before="30" w:after="3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«Просвещение», 1988г.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Бинас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А.В., Маш Р.Д. и др.</w:t>
      </w:r>
    </w:p>
    <w:p w:rsidR="00D16AA9" w:rsidRPr="000E2C9D" w:rsidRDefault="00D16AA9" w:rsidP="00D16AA9">
      <w:pPr>
        <w:spacing w:before="30" w:after="30" w:line="240" w:lineRule="auto"/>
        <w:ind w:left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"Биологический эксперимент в школе" (М., "Просвещение", 1990 г.)</w:t>
      </w:r>
    </w:p>
    <w:p w:rsidR="00D16AA9" w:rsidRPr="000E2C9D" w:rsidRDefault="00D16AA9" w:rsidP="00D16AA9">
      <w:pPr>
        <w:spacing w:after="0" w:line="240" w:lineRule="auto"/>
        <w:ind w:left="720" w:right="-18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0E2C9D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Петров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proofErr w:type="gram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D16AA9" w:rsidRPr="000E2C9D" w:rsidRDefault="00D16AA9" w:rsidP="00D16AA9">
      <w:pPr>
        <w:spacing w:after="0" w:line="240" w:lineRule="auto"/>
        <w:ind w:left="360" w:right="-18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"Растительный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мир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нашей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родины" </w:t>
      </w:r>
      <w:r w:rsidRPr="000E2C9D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(М., "Просвещение", 1991 г.)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Демьяненков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Е.Н.</w:t>
      </w:r>
    </w:p>
    <w:p w:rsidR="00D16AA9" w:rsidRPr="000E2C9D" w:rsidRDefault="00D16AA9" w:rsidP="00D16AA9">
      <w:pPr>
        <w:spacing w:before="30" w:after="30" w:line="240" w:lineRule="auto"/>
        <w:ind w:left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 "Биология в вопросах и ответах" (М., "Просвещение", 1996г.)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Рохлов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В.С., Теремов А.В., Петросова Р.А."Занимательная ботаника" (М., "</w:t>
      </w:r>
      <w:proofErr w:type="spellStart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АСТ-Пресс</w:t>
      </w:r>
      <w:proofErr w:type="spellEnd"/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", 1999 г.)</w:t>
      </w:r>
    </w:p>
    <w:p w:rsidR="00D16AA9" w:rsidRPr="000E2C9D" w:rsidRDefault="00D16AA9" w:rsidP="00D16AA9">
      <w:pPr>
        <w:spacing w:before="30" w:after="30" w:line="240" w:lineRule="auto"/>
        <w:ind w:left="720" w:hanging="360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0E2C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</w:t>
      </w:r>
      <w:r w:rsidRPr="000E2C9D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Боброва Н.Г</w:t>
      </w:r>
      <w:r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</w:t>
      </w:r>
      <w:r w:rsidRPr="000E2C9D">
        <w:rPr>
          <w:rFonts w:ascii="Times New Roman" w:eastAsia="Times New Roman" w:hAnsi="Times New Roman" w:cs="Times New Roman"/>
          <w:color w:val="000000"/>
          <w:sz w:val="28"/>
          <w:szCs w:val="28"/>
        </w:rPr>
        <w:t>"Эта увлекательная ботаника" (Самара, 1994 г.)</w:t>
      </w:r>
    </w:p>
    <w:p w:rsidR="00D16AA9" w:rsidRPr="001928D7" w:rsidRDefault="00D16AA9" w:rsidP="001928D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D16AA9" w:rsidRPr="001928D7" w:rsidSect="00357D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F07D5"/>
    <w:multiLevelType w:val="hybridMultilevel"/>
    <w:tmpl w:val="6E644D9A"/>
    <w:lvl w:ilvl="0" w:tplc="95CE830E">
      <w:start w:val="1"/>
      <w:numFmt w:val="bullet"/>
      <w:lvlText w:val=""/>
      <w:lvlJc w:val="left"/>
      <w:pPr>
        <w:tabs>
          <w:tab w:val="num" w:pos="864"/>
        </w:tabs>
        <w:ind w:left="864" w:hanging="567"/>
      </w:pPr>
      <w:rPr>
        <w:rFonts w:ascii="Symbol" w:hAnsi="Symbol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40604"/>
    <w:rsid w:val="00084F86"/>
    <w:rsid w:val="000A1185"/>
    <w:rsid w:val="000C0EAE"/>
    <w:rsid w:val="000F2CC3"/>
    <w:rsid w:val="00112B3A"/>
    <w:rsid w:val="00140604"/>
    <w:rsid w:val="0014417C"/>
    <w:rsid w:val="001731D9"/>
    <w:rsid w:val="001928D7"/>
    <w:rsid w:val="002A273C"/>
    <w:rsid w:val="00344F48"/>
    <w:rsid w:val="00357D8D"/>
    <w:rsid w:val="00377509"/>
    <w:rsid w:val="003B0689"/>
    <w:rsid w:val="00421741"/>
    <w:rsid w:val="00437C5D"/>
    <w:rsid w:val="004434C3"/>
    <w:rsid w:val="00504191"/>
    <w:rsid w:val="00555806"/>
    <w:rsid w:val="00564662"/>
    <w:rsid w:val="00574C34"/>
    <w:rsid w:val="00683AE7"/>
    <w:rsid w:val="006F7C7D"/>
    <w:rsid w:val="007065A8"/>
    <w:rsid w:val="00733BD5"/>
    <w:rsid w:val="00735ED7"/>
    <w:rsid w:val="00807EE3"/>
    <w:rsid w:val="008C1FE7"/>
    <w:rsid w:val="008C6FCC"/>
    <w:rsid w:val="009D7C63"/>
    <w:rsid w:val="00A348AE"/>
    <w:rsid w:val="00A529CE"/>
    <w:rsid w:val="00A63200"/>
    <w:rsid w:val="00A67BC5"/>
    <w:rsid w:val="00A9333D"/>
    <w:rsid w:val="00A935E3"/>
    <w:rsid w:val="00B12289"/>
    <w:rsid w:val="00B205FF"/>
    <w:rsid w:val="00BA245F"/>
    <w:rsid w:val="00BF6C6C"/>
    <w:rsid w:val="00C363F6"/>
    <w:rsid w:val="00C83B09"/>
    <w:rsid w:val="00CD7160"/>
    <w:rsid w:val="00D16AA9"/>
    <w:rsid w:val="00D844D0"/>
    <w:rsid w:val="00E224D4"/>
    <w:rsid w:val="00F6618A"/>
    <w:rsid w:val="00FF1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C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A1185"/>
    <w:pPr>
      <w:widowControl w:val="0"/>
      <w:suppressAutoHyphens/>
      <w:autoSpaceDN w:val="0"/>
      <w:spacing w:after="0" w:line="240" w:lineRule="auto"/>
      <w:textAlignment w:val="baseline"/>
    </w:pPr>
    <w:rPr>
      <w:rFonts w:ascii="DejaVu Sans" w:eastAsia="DejaVu Sans" w:hAnsi="DejaVu Sans" w:cs="DejaVu Sans"/>
      <w:kern w:val="3"/>
      <w:sz w:val="24"/>
      <w:szCs w:val="24"/>
    </w:rPr>
  </w:style>
  <w:style w:type="character" w:styleId="a4">
    <w:name w:val="Hyperlink"/>
    <w:basedOn w:val="a0"/>
    <w:uiPriority w:val="99"/>
    <w:unhideWhenUsed/>
    <w:rsid w:val="00733B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.ru/db/portal/obschee/index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4074</Words>
  <Characters>23227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PC-4</cp:lastModifiedBy>
  <cp:revision>22</cp:revision>
  <cp:lastPrinted>2013-08-16T05:08:00Z</cp:lastPrinted>
  <dcterms:created xsi:type="dcterms:W3CDTF">2011-08-09T08:08:00Z</dcterms:created>
  <dcterms:modified xsi:type="dcterms:W3CDTF">2015-01-20T03:54:00Z</dcterms:modified>
</cp:coreProperties>
</file>